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045147CE" w:rsidR="005043E5" w:rsidRPr="00B07307" w:rsidRDefault="00324F62" w:rsidP="007668CC">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5422E4" w:rsidRPr="005422E4">
        <w:rPr>
          <w:rFonts w:ascii="Times New Roman" w:hAnsi="Times New Roman" w:cs="Times New Roman"/>
          <w:b/>
          <w:sz w:val="26"/>
          <w:szCs w:val="26"/>
        </w:rPr>
        <w:t xml:space="preserve">поставку </w:t>
      </w:r>
      <w:r w:rsidR="00A47405">
        <w:rPr>
          <w:rFonts w:ascii="Times New Roman" w:hAnsi="Times New Roman" w:cs="Times New Roman"/>
          <w:b/>
          <w:sz w:val="26"/>
          <w:szCs w:val="26"/>
        </w:rPr>
        <w:t>ф</w:t>
      </w:r>
      <w:r w:rsidR="00A47405" w:rsidRPr="00A47405">
        <w:rPr>
          <w:rFonts w:ascii="Times New Roman" w:hAnsi="Times New Roman" w:cs="Times New Roman"/>
          <w:b/>
          <w:sz w:val="26"/>
          <w:szCs w:val="26"/>
        </w:rPr>
        <w:t>ильтрующи</w:t>
      </w:r>
      <w:r w:rsidR="00A47405">
        <w:rPr>
          <w:rFonts w:ascii="Times New Roman" w:hAnsi="Times New Roman" w:cs="Times New Roman"/>
          <w:b/>
          <w:sz w:val="26"/>
          <w:szCs w:val="26"/>
        </w:rPr>
        <w:t>х</w:t>
      </w:r>
      <w:r w:rsidR="00A47405" w:rsidRPr="00A47405">
        <w:rPr>
          <w:rFonts w:ascii="Times New Roman" w:hAnsi="Times New Roman" w:cs="Times New Roman"/>
          <w:b/>
          <w:sz w:val="26"/>
          <w:szCs w:val="26"/>
        </w:rPr>
        <w:t xml:space="preserve"> материал</w:t>
      </w:r>
      <w:r w:rsidR="00A47405">
        <w:rPr>
          <w:rFonts w:ascii="Times New Roman" w:hAnsi="Times New Roman" w:cs="Times New Roman"/>
          <w:b/>
          <w:sz w:val="26"/>
          <w:szCs w:val="26"/>
        </w:rPr>
        <w:t>ов</w:t>
      </w:r>
      <w:r w:rsidR="00A47405" w:rsidRPr="00A47405">
        <w:rPr>
          <w:rFonts w:ascii="Times New Roman" w:hAnsi="Times New Roman" w:cs="Times New Roman"/>
          <w:b/>
          <w:sz w:val="26"/>
          <w:szCs w:val="26"/>
        </w:rPr>
        <w:t xml:space="preserve"> </w:t>
      </w:r>
      <w:r w:rsidR="004D516F">
        <w:rPr>
          <w:rFonts w:ascii="Times New Roman" w:hAnsi="Times New Roman" w:cs="Times New Roman"/>
          <w:b/>
          <w:sz w:val="26"/>
          <w:szCs w:val="26"/>
        </w:rPr>
        <w:t>для</w:t>
      </w:r>
      <w:r w:rsidR="00A47405" w:rsidRPr="00A47405">
        <w:rPr>
          <w:rFonts w:ascii="Times New Roman" w:hAnsi="Times New Roman" w:cs="Times New Roman"/>
          <w:b/>
          <w:sz w:val="26"/>
          <w:szCs w:val="26"/>
        </w:rPr>
        <w:t xml:space="preserve"> водоподготовк</w:t>
      </w:r>
      <w:r w:rsidR="004D516F">
        <w:rPr>
          <w:rFonts w:ascii="Times New Roman" w:hAnsi="Times New Roman" w:cs="Times New Roman"/>
          <w:b/>
          <w:sz w:val="26"/>
          <w:szCs w:val="26"/>
        </w:rPr>
        <w:t>и</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9DBA31A" w14:textId="77777777" w:rsidR="00E50CBC"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2877676" w:history="1">
            <w:r w:rsidR="00E50CBC" w:rsidRPr="00D3171A">
              <w:rPr>
                <w:rStyle w:val="a8"/>
                <w:rFonts w:ascii="Times New Roman" w:hAnsi="Times New Roman" w:cs="Times New Roman"/>
                <w:b/>
                <w:noProof/>
              </w:rPr>
              <w:t>1. Общие положения</w:t>
            </w:r>
            <w:r w:rsidR="00E50CBC">
              <w:rPr>
                <w:noProof/>
                <w:webHidden/>
              </w:rPr>
              <w:tab/>
            </w:r>
            <w:r w:rsidR="00E50CBC">
              <w:rPr>
                <w:noProof/>
                <w:webHidden/>
              </w:rPr>
              <w:fldChar w:fldCharType="begin"/>
            </w:r>
            <w:r w:rsidR="00E50CBC">
              <w:rPr>
                <w:noProof/>
                <w:webHidden/>
              </w:rPr>
              <w:instrText xml:space="preserve"> PAGEREF _Toc92877676 \h </w:instrText>
            </w:r>
            <w:r w:rsidR="00E50CBC">
              <w:rPr>
                <w:noProof/>
                <w:webHidden/>
              </w:rPr>
            </w:r>
            <w:r w:rsidR="00E50CBC">
              <w:rPr>
                <w:noProof/>
                <w:webHidden/>
              </w:rPr>
              <w:fldChar w:fldCharType="separate"/>
            </w:r>
            <w:r w:rsidR="00E50CBC">
              <w:rPr>
                <w:noProof/>
                <w:webHidden/>
              </w:rPr>
              <w:t>2</w:t>
            </w:r>
            <w:r w:rsidR="00E50CBC">
              <w:rPr>
                <w:noProof/>
                <w:webHidden/>
              </w:rPr>
              <w:fldChar w:fldCharType="end"/>
            </w:r>
          </w:hyperlink>
        </w:p>
        <w:p w14:paraId="2A0D12C2" w14:textId="77777777" w:rsidR="00E50CBC" w:rsidRDefault="004E1ED8">
          <w:pPr>
            <w:pStyle w:val="19"/>
            <w:rPr>
              <w:rFonts w:asciiTheme="minorHAnsi" w:eastAsiaTheme="minorEastAsia" w:hAnsiTheme="minorHAnsi" w:cstheme="minorBidi"/>
              <w:noProof/>
              <w:sz w:val="22"/>
              <w:szCs w:val="22"/>
            </w:rPr>
          </w:pPr>
          <w:hyperlink w:anchor="_Toc92877677" w:history="1">
            <w:r w:rsidR="00E50CBC" w:rsidRPr="00D3171A">
              <w:rPr>
                <w:rStyle w:val="a8"/>
                <w:rFonts w:ascii="Times New Roman" w:hAnsi="Times New Roman" w:cs="Times New Roman"/>
                <w:b/>
                <w:noProof/>
              </w:rPr>
              <w:t>2. Предмет закупки</w:t>
            </w:r>
            <w:r w:rsidR="00E50CBC">
              <w:rPr>
                <w:noProof/>
                <w:webHidden/>
              </w:rPr>
              <w:tab/>
            </w:r>
            <w:r w:rsidR="00E50CBC">
              <w:rPr>
                <w:noProof/>
                <w:webHidden/>
              </w:rPr>
              <w:fldChar w:fldCharType="begin"/>
            </w:r>
            <w:r w:rsidR="00E50CBC">
              <w:rPr>
                <w:noProof/>
                <w:webHidden/>
              </w:rPr>
              <w:instrText xml:space="preserve"> PAGEREF _Toc92877677 \h </w:instrText>
            </w:r>
            <w:r w:rsidR="00E50CBC">
              <w:rPr>
                <w:noProof/>
                <w:webHidden/>
              </w:rPr>
            </w:r>
            <w:r w:rsidR="00E50CBC">
              <w:rPr>
                <w:noProof/>
                <w:webHidden/>
              </w:rPr>
              <w:fldChar w:fldCharType="separate"/>
            </w:r>
            <w:r w:rsidR="00E50CBC">
              <w:rPr>
                <w:noProof/>
                <w:webHidden/>
              </w:rPr>
              <w:t>4</w:t>
            </w:r>
            <w:r w:rsidR="00E50CBC">
              <w:rPr>
                <w:noProof/>
                <w:webHidden/>
              </w:rPr>
              <w:fldChar w:fldCharType="end"/>
            </w:r>
          </w:hyperlink>
        </w:p>
        <w:p w14:paraId="52956F0C" w14:textId="77777777" w:rsidR="00E50CBC" w:rsidRDefault="004E1ED8">
          <w:pPr>
            <w:pStyle w:val="19"/>
            <w:rPr>
              <w:rFonts w:asciiTheme="minorHAnsi" w:eastAsiaTheme="minorEastAsia" w:hAnsiTheme="minorHAnsi" w:cstheme="minorBidi"/>
              <w:noProof/>
              <w:sz w:val="22"/>
              <w:szCs w:val="22"/>
            </w:rPr>
          </w:pPr>
          <w:hyperlink w:anchor="_Toc92877678" w:history="1">
            <w:r w:rsidR="00E50CBC" w:rsidRPr="00D3171A">
              <w:rPr>
                <w:rStyle w:val="a8"/>
                <w:rFonts w:ascii="Times New Roman" w:hAnsi="Times New Roman" w:cs="Times New Roman"/>
                <w:noProof/>
              </w:rPr>
              <w:t>2.1 Техническая часть</w:t>
            </w:r>
            <w:r w:rsidR="00E50CBC">
              <w:rPr>
                <w:noProof/>
                <w:webHidden/>
              </w:rPr>
              <w:tab/>
            </w:r>
            <w:r w:rsidR="00E50CBC">
              <w:rPr>
                <w:noProof/>
                <w:webHidden/>
              </w:rPr>
              <w:fldChar w:fldCharType="begin"/>
            </w:r>
            <w:r w:rsidR="00E50CBC">
              <w:rPr>
                <w:noProof/>
                <w:webHidden/>
              </w:rPr>
              <w:instrText xml:space="preserve"> PAGEREF _Toc92877678 \h </w:instrText>
            </w:r>
            <w:r w:rsidR="00E50CBC">
              <w:rPr>
                <w:noProof/>
                <w:webHidden/>
              </w:rPr>
            </w:r>
            <w:r w:rsidR="00E50CBC">
              <w:rPr>
                <w:noProof/>
                <w:webHidden/>
              </w:rPr>
              <w:fldChar w:fldCharType="separate"/>
            </w:r>
            <w:r w:rsidR="00E50CBC">
              <w:rPr>
                <w:noProof/>
                <w:webHidden/>
              </w:rPr>
              <w:t>4</w:t>
            </w:r>
            <w:r w:rsidR="00E50CBC">
              <w:rPr>
                <w:noProof/>
                <w:webHidden/>
              </w:rPr>
              <w:fldChar w:fldCharType="end"/>
            </w:r>
          </w:hyperlink>
        </w:p>
        <w:p w14:paraId="49D1FFA4" w14:textId="77777777" w:rsidR="00E50CBC" w:rsidRDefault="004E1ED8">
          <w:pPr>
            <w:pStyle w:val="19"/>
            <w:rPr>
              <w:rFonts w:asciiTheme="minorHAnsi" w:eastAsiaTheme="minorEastAsia" w:hAnsiTheme="minorHAnsi" w:cstheme="minorBidi"/>
              <w:noProof/>
              <w:sz w:val="22"/>
              <w:szCs w:val="22"/>
            </w:rPr>
          </w:pPr>
          <w:hyperlink w:anchor="_Toc92877679" w:history="1">
            <w:r w:rsidR="00E50CBC" w:rsidRPr="00D3171A">
              <w:rPr>
                <w:rStyle w:val="a8"/>
                <w:rFonts w:ascii="Times New Roman" w:hAnsi="Times New Roman" w:cs="Times New Roman"/>
                <w:noProof/>
              </w:rPr>
              <w:t>2.2 Коммерческая часть</w:t>
            </w:r>
            <w:r w:rsidR="00E50CBC">
              <w:rPr>
                <w:noProof/>
                <w:webHidden/>
              </w:rPr>
              <w:tab/>
            </w:r>
            <w:r w:rsidR="00E50CBC">
              <w:rPr>
                <w:noProof/>
                <w:webHidden/>
              </w:rPr>
              <w:fldChar w:fldCharType="begin"/>
            </w:r>
            <w:r w:rsidR="00E50CBC">
              <w:rPr>
                <w:noProof/>
                <w:webHidden/>
              </w:rPr>
              <w:instrText xml:space="preserve"> PAGEREF _Toc92877679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18492014" w14:textId="77777777" w:rsidR="00E50CBC" w:rsidRDefault="004E1ED8">
          <w:pPr>
            <w:pStyle w:val="19"/>
            <w:rPr>
              <w:rFonts w:asciiTheme="minorHAnsi" w:eastAsiaTheme="minorEastAsia" w:hAnsiTheme="minorHAnsi" w:cstheme="minorBidi"/>
              <w:noProof/>
              <w:sz w:val="22"/>
              <w:szCs w:val="22"/>
            </w:rPr>
          </w:pPr>
          <w:hyperlink w:anchor="_Toc92877680" w:history="1">
            <w:r w:rsidR="00E50CBC" w:rsidRPr="00D3171A">
              <w:rPr>
                <w:rStyle w:val="a8"/>
                <w:rFonts w:ascii="Times New Roman" w:hAnsi="Times New Roman" w:cs="Times New Roman"/>
                <w:b/>
                <w:noProof/>
              </w:rPr>
              <w:t>3. Требования к Участникам и документы, подлежащие к предоставлению</w:t>
            </w:r>
            <w:r w:rsidR="00E50CBC">
              <w:rPr>
                <w:noProof/>
                <w:webHidden/>
              </w:rPr>
              <w:tab/>
            </w:r>
            <w:r w:rsidR="00E50CBC">
              <w:rPr>
                <w:noProof/>
                <w:webHidden/>
              </w:rPr>
              <w:fldChar w:fldCharType="begin"/>
            </w:r>
            <w:r w:rsidR="00E50CBC">
              <w:rPr>
                <w:noProof/>
                <w:webHidden/>
              </w:rPr>
              <w:instrText xml:space="preserve"> PAGEREF _Toc92877680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48606F83" w14:textId="77777777" w:rsidR="00E50CBC" w:rsidRDefault="004E1ED8">
          <w:pPr>
            <w:pStyle w:val="19"/>
            <w:rPr>
              <w:rFonts w:asciiTheme="minorHAnsi" w:eastAsiaTheme="minorEastAsia" w:hAnsiTheme="minorHAnsi" w:cstheme="minorBidi"/>
              <w:noProof/>
              <w:sz w:val="22"/>
              <w:szCs w:val="22"/>
            </w:rPr>
          </w:pPr>
          <w:hyperlink w:anchor="_Toc92877681" w:history="1">
            <w:r w:rsidR="00E50CBC" w:rsidRPr="00D3171A">
              <w:rPr>
                <w:rStyle w:val="a8"/>
                <w:rFonts w:ascii="Times New Roman" w:hAnsi="Times New Roman" w:cs="Times New Roman"/>
                <w:b/>
                <w:noProof/>
              </w:rPr>
              <w:t>3.1 Требования к Участникам</w:t>
            </w:r>
            <w:r w:rsidR="00E50CBC">
              <w:rPr>
                <w:noProof/>
                <w:webHidden/>
              </w:rPr>
              <w:tab/>
            </w:r>
            <w:r w:rsidR="00E50CBC">
              <w:rPr>
                <w:noProof/>
                <w:webHidden/>
              </w:rPr>
              <w:fldChar w:fldCharType="begin"/>
            </w:r>
            <w:r w:rsidR="00E50CBC">
              <w:rPr>
                <w:noProof/>
                <w:webHidden/>
              </w:rPr>
              <w:instrText xml:space="preserve"> PAGEREF _Toc92877681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36A2E309" w14:textId="77777777" w:rsidR="00E50CBC" w:rsidRDefault="004E1ED8">
          <w:pPr>
            <w:pStyle w:val="19"/>
            <w:rPr>
              <w:rFonts w:asciiTheme="minorHAnsi" w:eastAsiaTheme="minorEastAsia" w:hAnsiTheme="minorHAnsi" w:cstheme="minorBidi"/>
              <w:noProof/>
              <w:sz w:val="22"/>
              <w:szCs w:val="22"/>
            </w:rPr>
          </w:pPr>
          <w:hyperlink w:anchor="_Toc92877682" w:history="1">
            <w:r w:rsidR="00E50CBC" w:rsidRPr="00D3171A">
              <w:rPr>
                <w:rStyle w:val="a8"/>
                <w:rFonts w:ascii="Times New Roman" w:hAnsi="Times New Roman" w:cs="Times New Roman"/>
                <w:b/>
                <w:noProof/>
              </w:rPr>
              <w:t>3.2 Требования к документам</w:t>
            </w:r>
            <w:r w:rsidR="00E50CBC">
              <w:rPr>
                <w:noProof/>
                <w:webHidden/>
              </w:rPr>
              <w:tab/>
            </w:r>
            <w:r w:rsidR="00E50CBC">
              <w:rPr>
                <w:noProof/>
                <w:webHidden/>
              </w:rPr>
              <w:fldChar w:fldCharType="begin"/>
            </w:r>
            <w:r w:rsidR="00E50CBC">
              <w:rPr>
                <w:noProof/>
                <w:webHidden/>
              </w:rPr>
              <w:instrText xml:space="preserve"> PAGEREF _Toc92877682 \h </w:instrText>
            </w:r>
            <w:r w:rsidR="00E50CBC">
              <w:rPr>
                <w:noProof/>
                <w:webHidden/>
              </w:rPr>
            </w:r>
            <w:r w:rsidR="00E50CBC">
              <w:rPr>
                <w:noProof/>
                <w:webHidden/>
              </w:rPr>
              <w:fldChar w:fldCharType="separate"/>
            </w:r>
            <w:r w:rsidR="00E50CBC">
              <w:rPr>
                <w:noProof/>
                <w:webHidden/>
              </w:rPr>
              <w:t>5</w:t>
            </w:r>
            <w:r w:rsidR="00E50CBC">
              <w:rPr>
                <w:noProof/>
                <w:webHidden/>
              </w:rPr>
              <w:fldChar w:fldCharType="end"/>
            </w:r>
          </w:hyperlink>
        </w:p>
        <w:p w14:paraId="21ECA012" w14:textId="77777777" w:rsidR="00E50CBC" w:rsidRDefault="004E1ED8">
          <w:pPr>
            <w:pStyle w:val="19"/>
            <w:rPr>
              <w:rFonts w:asciiTheme="minorHAnsi" w:eastAsiaTheme="minorEastAsia" w:hAnsiTheme="minorHAnsi" w:cstheme="minorBidi"/>
              <w:noProof/>
              <w:sz w:val="22"/>
              <w:szCs w:val="22"/>
            </w:rPr>
          </w:pPr>
          <w:hyperlink w:anchor="_Toc92877683" w:history="1">
            <w:r w:rsidR="00E50CBC" w:rsidRPr="00D3171A">
              <w:rPr>
                <w:rStyle w:val="a8"/>
                <w:rFonts w:ascii="Times New Roman" w:hAnsi="Times New Roman" w:cs="Times New Roman"/>
                <w:b/>
                <w:noProof/>
              </w:rPr>
              <w:t>4. Подготовка Предложений</w:t>
            </w:r>
            <w:r w:rsidR="00E50CBC">
              <w:rPr>
                <w:noProof/>
                <w:webHidden/>
              </w:rPr>
              <w:tab/>
            </w:r>
            <w:r w:rsidR="00E50CBC">
              <w:rPr>
                <w:noProof/>
                <w:webHidden/>
              </w:rPr>
              <w:fldChar w:fldCharType="begin"/>
            </w:r>
            <w:r w:rsidR="00E50CBC">
              <w:rPr>
                <w:noProof/>
                <w:webHidden/>
              </w:rPr>
              <w:instrText xml:space="preserve"> PAGEREF _Toc92877683 \h </w:instrText>
            </w:r>
            <w:r w:rsidR="00E50CBC">
              <w:rPr>
                <w:noProof/>
                <w:webHidden/>
              </w:rPr>
            </w:r>
            <w:r w:rsidR="00E50CBC">
              <w:rPr>
                <w:noProof/>
                <w:webHidden/>
              </w:rPr>
              <w:fldChar w:fldCharType="separate"/>
            </w:r>
            <w:r w:rsidR="00E50CBC">
              <w:rPr>
                <w:noProof/>
                <w:webHidden/>
              </w:rPr>
              <w:t>6</w:t>
            </w:r>
            <w:r w:rsidR="00E50CBC">
              <w:rPr>
                <w:noProof/>
                <w:webHidden/>
              </w:rPr>
              <w:fldChar w:fldCharType="end"/>
            </w:r>
          </w:hyperlink>
        </w:p>
        <w:p w14:paraId="0DC5972D" w14:textId="77777777" w:rsidR="00E50CBC" w:rsidRDefault="004E1ED8">
          <w:pPr>
            <w:pStyle w:val="19"/>
            <w:rPr>
              <w:rFonts w:asciiTheme="minorHAnsi" w:eastAsiaTheme="minorEastAsia" w:hAnsiTheme="minorHAnsi" w:cstheme="minorBidi"/>
              <w:noProof/>
              <w:sz w:val="22"/>
              <w:szCs w:val="22"/>
            </w:rPr>
          </w:pPr>
          <w:hyperlink w:anchor="_Toc92877684" w:history="1">
            <w:r w:rsidR="00E50CBC" w:rsidRPr="00D3171A">
              <w:rPr>
                <w:rStyle w:val="a8"/>
                <w:rFonts w:ascii="Times New Roman" w:hAnsi="Times New Roman" w:cs="Times New Roman"/>
                <w:b/>
                <w:noProof/>
              </w:rPr>
              <w:t>4.1. Общие требования к Предложению</w:t>
            </w:r>
            <w:r w:rsidR="00E50CBC">
              <w:rPr>
                <w:noProof/>
                <w:webHidden/>
              </w:rPr>
              <w:tab/>
            </w:r>
            <w:r w:rsidR="00E50CBC">
              <w:rPr>
                <w:noProof/>
                <w:webHidden/>
              </w:rPr>
              <w:fldChar w:fldCharType="begin"/>
            </w:r>
            <w:r w:rsidR="00E50CBC">
              <w:rPr>
                <w:noProof/>
                <w:webHidden/>
              </w:rPr>
              <w:instrText xml:space="preserve"> PAGEREF _Toc92877684 \h </w:instrText>
            </w:r>
            <w:r w:rsidR="00E50CBC">
              <w:rPr>
                <w:noProof/>
                <w:webHidden/>
              </w:rPr>
            </w:r>
            <w:r w:rsidR="00E50CBC">
              <w:rPr>
                <w:noProof/>
                <w:webHidden/>
              </w:rPr>
              <w:fldChar w:fldCharType="separate"/>
            </w:r>
            <w:r w:rsidR="00E50CBC">
              <w:rPr>
                <w:noProof/>
                <w:webHidden/>
              </w:rPr>
              <w:t>6</w:t>
            </w:r>
            <w:r w:rsidR="00E50CBC">
              <w:rPr>
                <w:noProof/>
                <w:webHidden/>
              </w:rPr>
              <w:fldChar w:fldCharType="end"/>
            </w:r>
          </w:hyperlink>
        </w:p>
        <w:p w14:paraId="70455B82" w14:textId="77777777" w:rsidR="00E50CBC" w:rsidRDefault="004E1ED8">
          <w:pPr>
            <w:pStyle w:val="19"/>
            <w:rPr>
              <w:rFonts w:asciiTheme="minorHAnsi" w:eastAsiaTheme="minorEastAsia" w:hAnsiTheme="minorHAnsi" w:cstheme="minorBidi"/>
              <w:noProof/>
              <w:sz w:val="22"/>
              <w:szCs w:val="22"/>
            </w:rPr>
          </w:pPr>
          <w:hyperlink w:anchor="_Toc92877685" w:history="1">
            <w:r w:rsidR="00E50CBC" w:rsidRPr="00D3171A">
              <w:rPr>
                <w:rStyle w:val="a8"/>
                <w:rFonts w:ascii="Times New Roman" w:hAnsi="Times New Roman" w:cs="Times New Roman"/>
                <w:b/>
                <w:noProof/>
              </w:rPr>
              <w:t>4.2. Требования к языку Предложения</w:t>
            </w:r>
            <w:r w:rsidR="00E50CBC">
              <w:rPr>
                <w:noProof/>
                <w:webHidden/>
              </w:rPr>
              <w:tab/>
            </w:r>
            <w:r w:rsidR="00E50CBC">
              <w:rPr>
                <w:noProof/>
                <w:webHidden/>
              </w:rPr>
              <w:fldChar w:fldCharType="begin"/>
            </w:r>
            <w:r w:rsidR="00E50CBC">
              <w:rPr>
                <w:noProof/>
                <w:webHidden/>
              </w:rPr>
              <w:instrText xml:space="preserve"> PAGEREF _Toc92877685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2FD472FA" w14:textId="77777777" w:rsidR="00E50CBC" w:rsidRDefault="004E1ED8">
          <w:pPr>
            <w:pStyle w:val="19"/>
            <w:rPr>
              <w:rFonts w:asciiTheme="minorHAnsi" w:eastAsiaTheme="minorEastAsia" w:hAnsiTheme="minorHAnsi" w:cstheme="minorBidi"/>
              <w:noProof/>
              <w:sz w:val="22"/>
              <w:szCs w:val="22"/>
            </w:rPr>
          </w:pPr>
          <w:hyperlink w:anchor="_Toc92877686" w:history="1">
            <w:r w:rsidR="00E50CBC" w:rsidRPr="00D3171A">
              <w:rPr>
                <w:rStyle w:val="a8"/>
                <w:rFonts w:ascii="Times New Roman" w:hAnsi="Times New Roman" w:cs="Times New Roman"/>
                <w:b/>
                <w:noProof/>
              </w:rPr>
              <w:t>4.3. Разъяснение Закупочной документации</w:t>
            </w:r>
            <w:r w:rsidR="00E50CBC">
              <w:rPr>
                <w:noProof/>
                <w:webHidden/>
              </w:rPr>
              <w:tab/>
            </w:r>
            <w:r w:rsidR="00E50CBC">
              <w:rPr>
                <w:noProof/>
                <w:webHidden/>
              </w:rPr>
              <w:fldChar w:fldCharType="begin"/>
            </w:r>
            <w:r w:rsidR="00E50CBC">
              <w:rPr>
                <w:noProof/>
                <w:webHidden/>
              </w:rPr>
              <w:instrText xml:space="preserve"> PAGEREF _Toc92877686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044BB844" w14:textId="77777777" w:rsidR="00E50CBC" w:rsidRDefault="004E1ED8">
          <w:pPr>
            <w:pStyle w:val="19"/>
            <w:rPr>
              <w:rFonts w:asciiTheme="minorHAnsi" w:eastAsiaTheme="minorEastAsia" w:hAnsiTheme="minorHAnsi" w:cstheme="minorBidi"/>
              <w:noProof/>
              <w:sz w:val="22"/>
              <w:szCs w:val="22"/>
            </w:rPr>
          </w:pPr>
          <w:hyperlink w:anchor="_Toc92877687" w:history="1">
            <w:r w:rsidR="00E50CBC" w:rsidRPr="00D3171A">
              <w:rPr>
                <w:rStyle w:val="a8"/>
                <w:rFonts w:ascii="Times New Roman" w:hAnsi="Times New Roman" w:cs="Times New Roman"/>
                <w:b/>
                <w:noProof/>
              </w:rPr>
              <w:t>4.4. Продление срока окончания приема Предложений</w:t>
            </w:r>
            <w:r w:rsidR="00E50CBC">
              <w:rPr>
                <w:noProof/>
                <w:webHidden/>
              </w:rPr>
              <w:tab/>
            </w:r>
            <w:r w:rsidR="00E50CBC">
              <w:rPr>
                <w:noProof/>
                <w:webHidden/>
              </w:rPr>
              <w:fldChar w:fldCharType="begin"/>
            </w:r>
            <w:r w:rsidR="00E50CBC">
              <w:rPr>
                <w:noProof/>
                <w:webHidden/>
              </w:rPr>
              <w:instrText xml:space="preserve"> PAGEREF _Toc92877687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67E8BB34" w14:textId="77777777" w:rsidR="00E50CBC" w:rsidRDefault="004E1ED8">
          <w:pPr>
            <w:pStyle w:val="19"/>
            <w:rPr>
              <w:rFonts w:asciiTheme="minorHAnsi" w:eastAsiaTheme="minorEastAsia" w:hAnsiTheme="minorHAnsi" w:cstheme="minorBidi"/>
              <w:noProof/>
              <w:sz w:val="22"/>
              <w:szCs w:val="22"/>
            </w:rPr>
          </w:pPr>
          <w:hyperlink w:anchor="_Toc92877688" w:history="1">
            <w:r w:rsidR="00E50CBC" w:rsidRPr="00D3171A">
              <w:rPr>
                <w:rStyle w:val="a8"/>
                <w:rFonts w:ascii="Times New Roman" w:hAnsi="Times New Roman" w:cs="Times New Roman"/>
                <w:b/>
                <w:noProof/>
              </w:rPr>
              <w:t>5. Подача предложений и их прием.</w:t>
            </w:r>
            <w:r w:rsidR="00E50CBC">
              <w:rPr>
                <w:noProof/>
                <w:webHidden/>
              </w:rPr>
              <w:tab/>
            </w:r>
            <w:r w:rsidR="00E50CBC">
              <w:rPr>
                <w:noProof/>
                <w:webHidden/>
              </w:rPr>
              <w:fldChar w:fldCharType="begin"/>
            </w:r>
            <w:r w:rsidR="00E50CBC">
              <w:rPr>
                <w:noProof/>
                <w:webHidden/>
              </w:rPr>
              <w:instrText xml:space="preserve"> PAGEREF _Toc92877688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6662A410" w14:textId="77777777" w:rsidR="00E50CBC" w:rsidRDefault="004E1ED8">
          <w:pPr>
            <w:pStyle w:val="19"/>
            <w:rPr>
              <w:rFonts w:asciiTheme="minorHAnsi" w:eastAsiaTheme="minorEastAsia" w:hAnsiTheme="minorHAnsi" w:cstheme="minorBidi"/>
              <w:noProof/>
              <w:sz w:val="22"/>
              <w:szCs w:val="22"/>
            </w:rPr>
          </w:pPr>
          <w:hyperlink w:anchor="_Toc92877689" w:history="1">
            <w:r w:rsidR="00E50CBC" w:rsidRPr="00D3171A">
              <w:rPr>
                <w:rStyle w:val="a8"/>
                <w:rFonts w:ascii="Times New Roman" w:hAnsi="Times New Roman" w:cs="Times New Roman"/>
                <w:b/>
                <w:noProof/>
              </w:rPr>
              <w:t>6. Оценка Предложений и проведение переговоров</w:t>
            </w:r>
            <w:r w:rsidR="00E50CBC">
              <w:rPr>
                <w:noProof/>
                <w:webHidden/>
              </w:rPr>
              <w:tab/>
            </w:r>
            <w:r w:rsidR="00E50CBC">
              <w:rPr>
                <w:noProof/>
                <w:webHidden/>
              </w:rPr>
              <w:fldChar w:fldCharType="begin"/>
            </w:r>
            <w:r w:rsidR="00E50CBC">
              <w:rPr>
                <w:noProof/>
                <w:webHidden/>
              </w:rPr>
              <w:instrText xml:space="preserve"> PAGEREF _Toc92877689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713CE269" w14:textId="77777777" w:rsidR="00E50CBC" w:rsidRDefault="004E1ED8">
          <w:pPr>
            <w:pStyle w:val="19"/>
            <w:rPr>
              <w:rFonts w:asciiTheme="minorHAnsi" w:eastAsiaTheme="minorEastAsia" w:hAnsiTheme="minorHAnsi" w:cstheme="minorBidi"/>
              <w:noProof/>
              <w:sz w:val="22"/>
              <w:szCs w:val="22"/>
            </w:rPr>
          </w:pPr>
          <w:hyperlink w:anchor="_Toc92877690" w:history="1">
            <w:r w:rsidR="00E50CBC" w:rsidRPr="00D3171A">
              <w:rPr>
                <w:rStyle w:val="a8"/>
                <w:rFonts w:ascii="Times New Roman" w:hAnsi="Times New Roman" w:cs="Times New Roman"/>
                <w:b/>
                <w:noProof/>
              </w:rPr>
              <w:t>6.1. Общие положения</w:t>
            </w:r>
            <w:r w:rsidR="00E50CBC">
              <w:rPr>
                <w:noProof/>
                <w:webHidden/>
              </w:rPr>
              <w:tab/>
            </w:r>
            <w:r w:rsidR="00E50CBC">
              <w:rPr>
                <w:noProof/>
                <w:webHidden/>
              </w:rPr>
              <w:fldChar w:fldCharType="begin"/>
            </w:r>
            <w:r w:rsidR="00E50CBC">
              <w:rPr>
                <w:noProof/>
                <w:webHidden/>
              </w:rPr>
              <w:instrText xml:space="preserve"> PAGEREF _Toc92877690 \h </w:instrText>
            </w:r>
            <w:r w:rsidR="00E50CBC">
              <w:rPr>
                <w:noProof/>
                <w:webHidden/>
              </w:rPr>
            </w:r>
            <w:r w:rsidR="00E50CBC">
              <w:rPr>
                <w:noProof/>
                <w:webHidden/>
              </w:rPr>
              <w:fldChar w:fldCharType="separate"/>
            </w:r>
            <w:r w:rsidR="00E50CBC">
              <w:rPr>
                <w:noProof/>
                <w:webHidden/>
              </w:rPr>
              <w:t>7</w:t>
            </w:r>
            <w:r w:rsidR="00E50CBC">
              <w:rPr>
                <w:noProof/>
                <w:webHidden/>
              </w:rPr>
              <w:fldChar w:fldCharType="end"/>
            </w:r>
          </w:hyperlink>
        </w:p>
        <w:p w14:paraId="47C6C5DD" w14:textId="77777777" w:rsidR="00E50CBC" w:rsidRDefault="004E1ED8">
          <w:pPr>
            <w:pStyle w:val="19"/>
            <w:rPr>
              <w:rFonts w:asciiTheme="minorHAnsi" w:eastAsiaTheme="minorEastAsia" w:hAnsiTheme="minorHAnsi" w:cstheme="minorBidi"/>
              <w:noProof/>
              <w:sz w:val="22"/>
              <w:szCs w:val="22"/>
            </w:rPr>
          </w:pPr>
          <w:hyperlink w:anchor="_Toc92877691" w:history="1">
            <w:r w:rsidR="00E50CBC" w:rsidRPr="00D3171A">
              <w:rPr>
                <w:rStyle w:val="a8"/>
                <w:rFonts w:ascii="Times New Roman" w:hAnsi="Times New Roman" w:cs="Times New Roman"/>
                <w:b/>
                <w:noProof/>
              </w:rPr>
              <w:t>6.2. Отборочная стадия</w:t>
            </w:r>
            <w:r w:rsidR="00E50CBC">
              <w:rPr>
                <w:noProof/>
                <w:webHidden/>
              </w:rPr>
              <w:tab/>
            </w:r>
            <w:r w:rsidR="00E50CBC">
              <w:rPr>
                <w:noProof/>
                <w:webHidden/>
              </w:rPr>
              <w:fldChar w:fldCharType="begin"/>
            </w:r>
            <w:r w:rsidR="00E50CBC">
              <w:rPr>
                <w:noProof/>
                <w:webHidden/>
              </w:rPr>
              <w:instrText xml:space="preserve"> PAGEREF _Toc92877691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2FA18288" w14:textId="77777777" w:rsidR="00E50CBC" w:rsidRDefault="004E1ED8">
          <w:pPr>
            <w:pStyle w:val="19"/>
            <w:rPr>
              <w:rFonts w:asciiTheme="minorHAnsi" w:eastAsiaTheme="minorEastAsia" w:hAnsiTheme="minorHAnsi" w:cstheme="minorBidi"/>
              <w:noProof/>
              <w:sz w:val="22"/>
              <w:szCs w:val="22"/>
            </w:rPr>
          </w:pPr>
          <w:hyperlink w:anchor="_Toc92877692" w:history="1">
            <w:r w:rsidR="00E50CBC" w:rsidRPr="00D3171A">
              <w:rPr>
                <w:rStyle w:val="a8"/>
                <w:rFonts w:ascii="Times New Roman" w:hAnsi="Times New Roman" w:cs="Times New Roman"/>
                <w:b/>
                <w:noProof/>
              </w:rPr>
              <w:t>6.3. Оценочная стадия</w:t>
            </w:r>
            <w:r w:rsidR="00E50CBC">
              <w:rPr>
                <w:noProof/>
                <w:webHidden/>
              </w:rPr>
              <w:tab/>
            </w:r>
            <w:r w:rsidR="00E50CBC">
              <w:rPr>
                <w:noProof/>
                <w:webHidden/>
              </w:rPr>
              <w:fldChar w:fldCharType="begin"/>
            </w:r>
            <w:r w:rsidR="00E50CBC">
              <w:rPr>
                <w:noProof/>
                <w:webHidden/>
              </w:rPr>
              <w:instrText xml:space="preserve"> PAGEREF _Toc92877692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62196DAD" w14:textId="77777777" w:rsidR="00E50CBC" w:rsidRDefault="004E1ED8">
          <w:pPr>
            <w:pStyle w:val="19"/>
            <w:rPr>
              <w:rFonts w:asciiTheme="minorHAnsi" w:eastAsiaTheme="minorEastAsia" w:hAnsiTheme="minorHAnsi" w:cstheme="minorBidi"/>
              <w:noProof/>
              <w:sz w:val="22"/>
              <w:szCs w:val="22"/>
            </w:rPr>
          </w:pPr>
          <w:hyperlink w:anchor="_Toc92877693" w:history="1">
            <w:r w:rsidR="00E50CBC" w:rsidRPr="00D3171A">
              <w:rPr>
                <w:rStyle w:val="a8"/>
                <w:rFonts w:ascii="Times New Roman" w:hAnsi="Times New Roman" w:cs="Times New Roman"/>
                <w:b/>
                <w:noProof/>
              </w:rPr>
              <w:t>6.4. Проведение переторжки</w:t>
            </w:r>
            <w:r w:rsidR="00E50CBC">
              <w:rPr>
                <w:noProof/>
                <w:webHidden/>
              </w:rPr>
              <w:tab/>
            </w:r>
            <w:r w:rsidR="00E50CBC">
              <w:rPr>
                <w:noProof/>
                <w:webHidden/>
              </w:rPr>
              <w:fldChar w:fldCharType="begin"/>
            </w:r>
            <w:r w:rsidR="00E50CBC">
              <w:rPr>
                <w:noProof/>
                <w:webHidden/>
              </w:rPr>
              <w:instrText xml:space="preserve"> PAGEREF _Toc92877693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049170A0" w14:textId="77777777" w:rsidR="00E50CBC" w:rsidRDefault="004E1ED8">
          <w:pPr>
            <w:pStyle w:val="19"/>
            <w:rPr>
              <w:rFonts w:asciiTheme="minorHAnsi" w:eastAsiaTheme="minorEastAsia" w:hAnsiTheme="minorHAnsi" w:cstheme="minorBidi"/>
              <w:noProof/>
              <w:sz w:val="22"/>
              <w:szCs w:val="22"/>
            </w:rPr>
          </w:pPr>
          <w:hyperlink w:anchor="_Toc92877694" w:history="1">
            <w:r w:rsidR="00E50CBC" w:rsidRPr="00D3171A">
              <w:rPr>
                <w:rStyle w:val="a8"/>
                <w:rFonts w:ascii="Times New Roman" w:hAnsi="Times New Roman" w:cs="Times New Roman"/>
                <w:b/>
                <w:noProof/>
              </w:rPr>
              <w:t>7. Определение Победителя и Подписание Договора</w:t>
            </w:r>
            <w:r w:rsidR="00E50CBC">
              <w:rPr>
                <w:noProof/>
                <w:webHidden/>
              </w:rPr>
              <w:tab/>
            </w:r>
            <w:r w:rsidR="00E50CBC">
              <w:rPr>
                <w:noProof/>
                <w:webHidden/>
              </w:rPr>
              <w:fldChar w:fldCharType="begin"/>
            </w:r>
            <w:r w:rsidR="00E50CBC">
              <w:rPr>
                <w:noProof/>
                <w:webHidden/>
              </w:rPr>
              <w:instrText xml:space="preserve"> PAGEREF _Toc92877694 \h </w:instrText>
            </w:r>
            <w:r w:rsidR="00E50CBC">
              <w:rPr>
                <w:noProof/>
                <w:webHidden/>
              </w:rPr>
            </w:r>
            <w:r w:rsidR="00E50CBC">
              <w:rPr>
                <w:noProof/>
                <w:webHidden/>
              </w:rPr>
              <w:fldChar w:fldCharType="separate"/>
            </w:r>
            <w:r w:rsidR="00E50CBC">
              <w:rPr>
                <w:noProof/>
                <w:webHidden/>
              </w:rPr>
              <w:t>8</w:t>
            </w:r>
            <w:r w:rsidR="00E50CBC">
              <w:rPr>
                <w:noProof/>
                <w:webHidden/>
              </w:rPr>
              <w:fldChar w:fldCharType="end"/>
            </w:r>
          </w:hyperlink>
        </w:p>
        <w:p w14:paraId="5A9A5761" w14:textId="77777777" w:rsidR="00E50CBC" w:rsidRDefault="004E1ED8">
          <w:pPr>
            <w:pStyle w:val="19"/>
            <w:rPr>
              <w:rFonts w:asciiTheme="minorHAnsi" w:eastAsiaTheme="minorEastAsia" w:hAnsiTheme="minorHAnsi" w:cstheme="minorBidi"/>
              <w:noProof/>
              <w:sz w:val="22"/>
              <w:szCs w:val="22"/>
            </w:rPr>
          </w:pPr>
          <w:hyperlink w:anchor="_Toc92877695" w:history="1">
            <w:r w:rsidR="00E50CBC" w:rsidRPr="00D3171A">
              <w:rPr>
                <w:rStyle w:val="a8"/>
                <w:rFonts w:ascii="Times New Roman" w:hAnsi="Times New Roman" w:cs="Times New Roman"/>
                <w:b/>
                <w:noProof/>
              </w:rPr>
              <w:t>8. Уведомление Участников о результатах Запроса предложений</w:t>
            </w:r>
            <w:r w:rsidR="00E50CBC">
              <w:rPr>
                <w:noProof/>
                <w:webHidden/>
              </w:rPr>
              <w:tab/>
            </w:r>
            <w:r w:rsidR="00E50CBC">
              <w:rPr>
                <w:noProof/>
                <w:webHidden/>
              </w:rPr>
              <w:fldChar w:fldCharType="begin"/>
            </w:r>
            <w:r w:rsidR="00E50CBC">
              <w:rPr>
                <w:noProof/>
                <w:webHidden/>
              </w:rPr>
              <w:instrText xml:space="preserve"> PAGEREF _Toc92877695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6E171959" w14:textId="77777777" w:rsidR="00E50CBC" w:rsidRDefault="004E1ED8">
          <w:pPr>
            <w:pStyle w:val="19"/>
            <w:rPr>
              <w:rFonts w:asciiTheme="minorHAnsi" w:eastAsiaTheme="minorEastAsia" w:hAnsiTheme="minorHAnsi" w:cstheme="minorBidi"/>
              <w:noProof/>
              <w:sz w:val="22"/>
              <w:szCs w:val="22"/>
            </w:rPr>
          </w:pPr>
          <w:hyperlink w:anchor="_Toc92877696" w:history="1">
            <w:r w:rsidR="00E50CBC" w:rsidRPr="00D3171A">
              <w:rPr>
                <w:rStyle w:val="a8"/>
                <w:rFonts w:ascii="Times New Roman" w:hAnsi="Times New Roman" w:cs="Times New Roman"/>
                <w:b/>
                <w:noProof/>
              </w:rPr>
              <w:t>9. Образцы основных форм документов, включаемых в Предложение</w:t>
            </w:r>
            <w:r w:rsidR="00E50CBC">
              <w:rPr>
                <w:noProof/>
                <w:webHidden/>
              </w:rPr>
              <w:tab/>
            </w:r>
            <w:r w:rsidR="00E50CBC">
              <w:rPr>
                <w:noProof/>
                <w:webHidden/>
              </w:rPr>
              <w:fldChar w:fldCharType="begin"/>
            </w:r>
            <w:r w:rsidR="00E50CBC">
              <w:rPr>
                <w:noProof/>
                <w:webHidden/>
              </w:rPr>
              <w:instrText xml:space="preserve"> PAGEREF _Toc92877696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073467DE" w14:textId="77777777" w:rsidR="00E50CBC" w:rsidRDefault="004E1ED8">
          <w:pPr>
            <w:pStyle w:val="19"/>
            <w:rPr>
              <w:rFonts w:asciiTheme="minorHAnsi" w:eastAsiaTheme="minorEastAsia" w:hAnsiTheme="minorHAnsi" w:cstheme="minorBidi"/>
              <w:noProof/>
              <w:sz w:val="22"/>
              <w:szCs w:val="22"/>
            </w:rPr>
          </w:pPr>
          <w:hyperlink w:anchor="_Toc92877697" w:history="1">
            <w:r w:rsidR="00E50CBC" w:rsidRPr="00D3171A">
              <w:rPr>
                <w:rStyle w:val="a8"/>
                <w:rFonts w:ascii="Times New Roman" w:hAnsi="Times New Roman" w:cs="Times New Roman"/>
                <w:noProof/>
              </w:rPr>
              <w:t>9.1 Письмо о подаче оферты (Форма №1)</w:t>
            </w:r>
            <w:r w:rsidR="00E50CBC">
              <w:rPr>
                <w:noProof/>
                <w:webHidden/>
              </w:rPr>
              <w:tab/>
            </w:r>
            <w:r w:rsidR="00E50CBC">
              <w:rPr>
                <w:noProof/>
                <w:webHidden/>
              </w:rPr>
              <w:fldChar w:fldCharType="begin"/>
            </w:r>
            <w:r w:rsidR="00E50CBC">
              <w:rPr>
                <w:noProof/>
                <w:webHidden/>
              </w:rPr>
              <w:instrText xml:space="preserve"> PAGEREF _Toc92877697 \h </w:instrText>
            </w:r>
            <w:r w:rsidR="00E50CBC">
              <w:rPr>
                <w:noProof/>
                <w:webHidden/>
              </w:rPr>
            </w:r>
            <w:r w:rsidR="00E50CBC">
              <w:rPr>
                <w:noProof/>
                <w:webHidden/>
              </w:rPr>
              <w:fldChar w:fldCharType="separate"/>
            </w:r>
            <w:r w:rsidR="00E50CBC">
              <w:rPr>
                <w:noProof/>
                <w:webHidden/>
              </w:rPr>
              <w:t>9</w:t>
            </w:r>
            <w:r w:rsidR="00E50CBC">
              <w:rPr>
                <w:noProof/>
                <w:webHidden/>
              </w:rPr>
              <w:fldChar w:fldCharType="end"/>
            </w:r>
          </w:hyperlink>
        </w:p>
        <w:p w14:paraId="00815EEF" w14:textId="77777777" w:rsidR="00E50CBC" w:rsidRDefault="004E1ED8">
          <w:pPr>
            <w:pStyle w:val="19"/>
            <w:rPr>
              <w:rFonts w:asciiTheme="minorHAnsi" w:eastAsiaTheme="minorEastAsia" w:hAnsiTheme="minorHAnsi" w:cstheme="minorBidi"/>
              <w:noProof/>
              <w:sz w:val="22"/>
              <w:szCs w:val="22"/>
            </w:rPr>
          </w:pPr>
          <w:hyperlink w:anchor="_Toc92877698" w:history="1">
            <w:r w:rsidR="00E50CBC" w:rsidRPr="00D3171A">
              <w:rPr>
                <w:rStyle w:val="a8"/>
                <w:rFonts w:ascii="Times New Roman" w:hAnsi="Times New Roman" w:cs="Times New Roman"/>
                <w:noProof/>
              </w:rPr>
              <w:t>9.2 Коммерческое предложение (Форма №2)</w:t>
            </w:r>
            <w:r w:rsidR="00E50CBC">
              <w:rPr>
                <w:noProof/>
                <w:webHidden/>
              </w:rPr>
              <w:tab/>
            </w:r>
            <w:r w:rsidR="00E50CBC">
              <w:rPr>
                <w:noProof/>
                <w:webHidden/>
              </w:rPr>
              <w:fldChar w:fldCharType="begin"/>
            </w:r>
            <w:r w:rsidR="00E50CBC">
              <w:rPr>
                <w:noProof/>
                <w:webHidden/>
              </w:rPr>
              <w:instrText xml:space="preserve"> PAGEREF _Toc92877698 \h </w:instrText>
            </w:r>
            <w:r w:rsidR="00E50CBC">
              <w:rPr>
                <w:noProof/>
                <w:webHidden/>
              </w:rPr>
            </w:r>
            <w:r w:rsidR="00E50CBC">
              <w:rPr>
                <w:noProof/>
                <w:webHidden/>
              </w:rPr>
              <w:fldChar w:fldCharType="separate"/>
            </w:r>
            <w:r w:rsidR="00E50CBC">
              <w:rPr>
                <w:noProof/>
                <w:webHidden/>
              </w:rPr>
              <w:t>12</w:t>
            </w:r>
            <w:r w:rsidR="00E50CBC">
              <w:rPr>
                <w:noProof/>
                <w:webHidden/>
              </w:rPr>
              <w:fldChar w:fldCharType="end"/>
            </w:r>
          </w:hyperlink>
        </w:p>
        <w:p w14:paraId="7E239B89" w14:textId="77777777" w:rsidR="00E50CBC" w:rsidRDefault="004E1ED8">
          <w:pPr>
            <w:pStyle w:val="19"/>
            <w:rPr>
              <w:rFonts w:asciiTheme="minorHAnsi" w:eastAsiaTheme="minorEastAsia" w:hAnsiTheme="minorHAnsi" w:cstheme="minorBidi"/>
              <w:noProof/>
              <w:sz w:val="22"/>
              <w:szCs w:val="22"/>
            </w:rPr>
          </w:pPr>
          <w:hyperlink w:anchor="_Toc92877699" w:history="1">
            <w:r w:rsidR="00E50CBC" w:rsidRPr="00D3171A">
              <w:rPr>
                <w:rStyle w:val="a8"/>
                <w:rFonts w:ascii="Times New Roman" w:hAnsi="Times New Roman" w:cs="Times New Roman"/>
                <w:noProof/>
              </w:rPr>
              <w:t>9.3 Анкета Участника (Форма №3)</w:t>
            </w:r>
            <w:r w:rsidR="00E50CBC">
              <w:rPr>
                <w:noProof/>
                <w:webHidden/>
              </w:rPr>
              <w:tab/>
            </w:r>
            <w:r w:rsidR="00E50CBC">
              <w:rPr>
                <w:noProof/>
                <w:webHidden/>
              </w:rPr>
              <w:fldChar w:fldCharType="begin"/>
            </w:r>
            <w:r w:rsidR="00E50CBC">
              <w:rPr>
                <w:noProof/>
                <w:webHidden/>
              </w:rPr>
              <w:instrText xml:space="preserve"> PAGEREF _Toc92877699 \h </w:instrText>
            </w:r>
            <w:r w:rsidR="00E50CBC">
              <w:rPr>
                <w:noProof/>
                <w:webHidden/>
              </w:rPr>
            </w:r>
            <w:r w:rsidR="00E50CBC">
              <w:rPr>
                <w:noProof/>
                <w:webHidden/>
              </w:rPr>
              <w:fldChar w:fldCharType="separate"/>
            </w:r>
            <w:r w:rsidR="00E50CBC">
              <w:rPr>
                <w:noProof/>
                <w:webHidden/>
              </w:rPr>
              <w:t>16</w:t>
            </w:r>
            <w:r w:rsidR="00E50CBC">
              <w:rPr>
                <w:noProof/>
                <w:webHidden/>
              </w:rPr>
              <w:fldChar w:fldCharType="end"/>
            </w:r>
          </w:hyperlink>
        </w:p>
        <w:p w14:paraId="3712D720" w14:textId="77777777" w:rsidR="00E50CBC" w:rsidRDefault="004E1ED8">
          <w:pPr>
            <w:pStyle w:val="19"/>
            <w:rPr>
              <w:rFonts w:asciiTheme="minorHAnsi" w:eastAsiaTheme="minorEastAsia" w:hAnsiTheme="minorHAnsi" w:cstheme="minorBidi"/>
              <w:noProof/>
              <w:sz w:val="22"/>
              <w:szCs w:val="22"/>
            </w:rPr>
          </w:pPr>
          <w:hyperlink w:anchor="_Toc92877700" w:history="1">
            <w:r w:rsidR="00E50CBC" w:rsidRPr="00D3171A">
              <w:rPr>
                <w:rStyle w:val="a8"/>
                <w:rFonts w:ascii="Times New Roman" w:hAnsi="Times New Roman" w:cs="Times New Roman"/>
                <w:noProof/>
              </w:rPr>
              <w:t>Приложение № 1. Памятка о Единой Горячей линии</w:t>
            </w:r>
            <w:r w:rsidR="00E50CBC">
              <w:rPr>
                <w:noProof/>
                <w:webHidden/>
              </w:rPr>
              <w:tab/>
            </w:r>
            <w:r w:rsidR="00E50CBC">
              <w:rPr>
                <w:noProof/>
                <w:webHidden/>
              </w:rPr>
              <w:fldChar w:fldCharType="begin"/>
            </w:r>
            <w:r w:rsidR="00E50CBC">
              <w:rPr>
                <w:noProof/>
                <w:webHidden/>
              </w:rPr>
              <w:instrText xml:space="preserve"> PAGEREF _Toc92877700 \h </w:instrText>
            </w:r>
            <w:r w:rsidR="00E50CBC">
              <w:rPr>
                <w:noProof/>
                <w:webHidden/>
              </w:rPr>
            </w:r>
            <w:r w:rsidR="00E50CBC">
              <w:rPr>
                <w:noProof/>
                <w:webHidden/>
              </w:rPr>
              <w:fldChar w:fldCharType="separate"/>
            </w:r>
            <w:r w:rsidR="00E50CBC">
              <w:rPr>
                <w:noProof/>
                <w:webHidden/>
              </w:rPr>
              <w:t>17</w:t>
            </w:r>
            <w:r w:rsidR="00E50CBC">
              <w:rPr>
                <w:noProof/>
                <w:webHidden/>
              </w:rPr>
              <w:fldChar w:fldCharType="end"/>
            </w:r>
          </w:hyperlink>
        </w:p>
        <w:p w14:paraId="68D3AB7B" w14:textId="77777777" w:rsidR="00E50CBC" w:rsidRDefault="004E1ED8">
          <w:pPr>
            <w:pStyle w:val="19"/>
            <w:rPr>
              <w:rFonts w:asciiTheme="minorHAnsi" w:eastAsiaTheme="minorEastAsia" w:hAnsiTheme="minorHAnsi" w:cstheme="minorBidi"/>
              <w:noProof/>
              <w:sz w:val="22"/>
              <w:szCs w:val="22"/>
            </w:rPr>
          </w:pPr>
          <w:hyperlink w:anchor="_Toc92877701" w:history="1">
            <w:r w:rsidR="00E50CBC" w:rsidRPr="00D3171A">
              <w:rPr>
                <w:rStyle w:val="a8"/>
                <w:rFonts w:ascii="Times New Roman" w:hAnsi="Times New Roman" w:cs="Times New Roman"/>
                <w:noProof/>
              </w:rPr>
              <w:t>Приложение № 2. Методика оценки и сопоставления предложений</w:t>
            </w:r>
            <w:r w:rsidR="00E50CBC">
              <w:rPr>
                <w:noProof/>
                <w:webHidden/>
              </w:rPr>
              <w:tab/>
            </w:r>
            <w:r w:rsidR="00E50CBC">
              <w:rPr>
                <w:noProof/>
                <w:webHidden/>
              </w:rPr>
              <w:fldChar w:fldCharType="begin"/>
            </w:r>
            <w:r w:rsidR="00E50CBC">
              <w:rPr>
                <w:noProof/>
                <w:webHidden/>
              </w:rPr>
              <w:instrText xml:space="preserve"> PAGEREF _Toc92877701 \h </w:instrText>
            </w:r>
            <w:r w:rsidR="00E50CBC">
              <w:rPr>
                <w:noProof/>
                <w:webHidden/>
              </w:rPr>
            </w:r>
            <w:r w:rsidR="00E50CBC">
              <w:rPr>
                <w:noProof/>
                <w:webHidden/>
              </w:rPr>
              <w:fldChar w:fldCharType="separate"/>
            </w:r>
            <w:r w:rsidR="00E50CBC">
              <w:rPr>
                <w:noProof/>
                <w:webHidden/>
              </w:rPr>
              <w:t>18</w:t>
            </w:r>
            <w:r w:rsidR="00E50CBC">
              <w:rPr>
                <w:noProof/>
                <w:webHidden/>
              </w:rPr>
              <w:fldChar w:fldCharType="end"/>
            </w:r>
          </w:hyperlink>
        </w:p>
        <w:p w14:paraId="1B668B1E" w14:textId="77777777" w:rsidR="00E50CBC" w:rsidRDefault="004E1ED8">
          <w:pPr>
            <w:pStyle w:val="19"/>
            <w:rPr>
              <w:rFonts w:asciiTheme="minorHAnsi" w:eastAsiaTheme="minorEastAsia" w:hAnsiTheme="minorHAnsi" w:cstheme="minorBidi"/>
              <w:noProof/>
              <w:sz w:val="22"/>
              <w:szCs w:val="22"/>
            </w:rPr>
          </w:pPr>
          <w:hyperlink w:anchor="_Toc92877702" w:history="1">
            <w:r w:rsidR="00E50CBC" w:rsidRPr="00D3171A">
              <w:rPr>
                <w:rStyle w:val="a8"/>
                <w:rFonts w:ascii="Times New Roman" w:hAnsi="Times New Roman" w:cs="Times New Roman"/>
                <w:b/>
                <w:noProof/>
              </w:rPr>
              <w:t>Приложение № 3. Техническое задание</w:t>
            </w:r>
            <w:r w:rsidR="00E50CBC">
              <w:rPr>
                <w:noProof/>
                <w:webHidden/>
              </w:rPr>
              <w:tab/>
            </w:r>
            <w:r w:rsidR="00E50CBC">
              <w:rPr>
                <w:noProof/>
                <w:webHidden/>
              </w:rPr>
              <w:fldChar w:fldCharType="begin"/>
            </w:r>
            <w:r w:rsidR="00E50CBC">
              <w:rPr>
                <w:noProof/>
                <w:webHidden/>
              </w:rPr>
              <w:instrText xml:space="preserve"> PAGEREF _Toc92877702 \h </w:instrText>
            </w:r>
            <w:r w:rsidR="00E50CBC">
              <w:rPr>
                <w:noProof/>
                <w:webHidden/>
              </w:rPr>
            </w:r>
            <w:r w:rsidR="00E50CBC">
              <w:rPr>
                <w:noProof/>
                <w:webHidden/>
              </w:rPr>
              <w:fldChar w:fldCharType="separate"/>
            </w:r>
            <w:r w:rsidR="00E50CBC">
              <w:rPr>
                <w:noProof/>
                <w:webHidden/>
              </w:rPr>
              <w:t>19</w:t>
            </w:r>
            <w:r w:rsidR="00E50CBC">
              <w:rPr>
                <w:noProof/>
                <w:webHidden/>
              </w:rPr>
              <w:fldChar w:fldCharType="end"/>
            </w:r>
          </w:hyperlink>
        </w:p>
        <w:p w14:paraId="47F3B3EC" w14:textId="77777777" w:rsidR="00E50CBC" w:rsidRDefault="004E1ED8">
          <w:pPr>
            <w:pStyle w:val="19"/>
            <w:rPr>
              <w:rFonts w:asciiTheme="minorHAnsi" w:eastAsiaTheme="minorEastAsia" w:hAnsiTheme="minorHAnsi" w:cstheme="minorBidi"/>
              <w:noProof/>
              <w:sz w:val="22"/>
              <w:szCs w:val="22"/>
            </w:rPr>
          </w:pPr>
          <w:hyperlink w:anchor="_Toc92877703" w:history="1">
            <w:r w:rsidR="00E50CBC" w:rsidRPr="00D3171A">
              <w:rPr>
                <w:rStyle w:val="a8"/>
                <w:rFonts w:ascii="Times New Roman" w:hAnsi="Times New Roman" w:cs="Times New Roman"/>
                <w:b/>
                <w:noProof/>
              </w:rPr>
              <w:t>Приложение № 4. Проект Договора</w:t>
            </w:r>
            <w:r w:rsidR="00E50CBC">
              <w:rPr>
                <w:noProof/>
                <w:webHidden/>
              </w:rPr>
              <w:tab/>
            </w:r>
            <w:r w:rsidR="00E50CBC">
              <w:rPr>
                <w:noProof/>
                <w:webHidden/>
              </w:rPr>
              <w:fldChar w:fldCharType="begin"/>
            </w:r>
            <w:r w:rsidR="00E50CBC">
              <w:rPr>
                <w:noProof/>
                <w:webHidden/>
              </w:rPr>
              <w:instrText xml:space="preserve"> PAGEREF _Toc92877703 \h </w:instrText>
            </w:r>
            <w:r w:rsidR="00E50CBC">
              <w:rPr>
                <w:noProof/>
                <w:webHidden/>
              </w:rPr>
            </w:r>
            <w:r w:rsidR="00E50CBC">
              <w:rPr>
                <w:noProof/>
                <w:webHidden/>
              </w:rPr>
              <w:fldChar w:fldCharType="separate"/>
            </w:r>
            <w:r w:rsidR="00E50CBC">
              <w:rPr>
                <w:noProof/>
                <w:webHidden/>
              </w:rPr>
              <w:t>19</w:t>
            </w:r>
            <w:r w:rsidR="00E50CBC">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4E1ED8"/>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287767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4354B39D"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w:t>
      </w:r>
      <w:r w:rsidR="00D54594">
        <w:rPr>
          <w:rFonts w:ascii="Times New Roman" w:hAnsi="Times New Roman" w:cs="Times New Roman"/>
          <w:sz w:val="24"/>
          <w:szCs w:val="24"/>
        </w:rPr>
        <w:t xml:space="preserve"> </w:t>
      </w:r>
      <w:r w:rsidR="00AF3F40" w:rsidRPr="00641B24">
        <w:rPr>
          <w:rFonts w:ascii="Times New Roman" w:hAnsi="Times New Roman" w:cs="Times New Roman"/>
          <w:sz w:val="24"/>
          <w:szCs w:val="24"/>
        </w:rPr>
        <w:t xml:space="preserve">(8362)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049D2D1B" w14:textId="4D9DCCF5" w:rsidR="00564BDE" w:rsidRDefault="005422E4">
      <w:pPr>
        <w:snapToGrid w:val="0"/>
        <w:contextualSpacing/>
        <w:jc w:val="both"/>
        <w:rPr>
          <w:rStyle w:val="a8"/>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564BDE" w:rsidRPr="00564BDE">
        <w:rPr>
          <w:rFonts w:ascii="Times New Roman" w:hAnsi="Times New Roman" w:cs="Times New Roman"/>
          <w:bCs/>
          <w:i/>
          <w:sz w:val="24"/>
          <w:szCs w:val="24"/>
        </w:rPr>
        <w:t xml:space="preserve">руководитель группы снабжения </w:t>
      </w:r>
      <w:proofErr w:type="spellStart"/>
      <w:r w:rsidR="00564BDE" w:rsidRPr="00564BDE">
        <w:rPr>
          <w:rFonts w:ascii="Times New Roman" w:hAnsi="Times New Roman" w:cs="Times New Roman"/>
          <w:bCs/>
          <w:i/>
          <w:sz w:val="24"/>
          <w:szCs w:val="24"/>
        </w:rPr>
        <w:t>Вязникова</w:t>
      </w:r>
      <w:proofErr w:type="spellEnd"/>
      <w:r w:rsidR="00564BDE" w:rsidRPr="00564BDE">
        <w:rPr>
          <w:rFonts w:ascii="Times New Roman" w:hAnsi="Times New Roman" w:cs="Times New Roman"/>
          <w:bCs/>
          <w:i/>
          <w:sz w:val="24"/>
          <w:szCs w:val="24"/>
        </w:rPr>
        <w:t xml:space="preserve"> А.В., </w:t>
      </w:r>
      <w:r w:rsidR="00564BDE" w:rsidRPr="00564BDE">
        <w:rPr>
          <w:rFonts w:ascii="Times New Roman" w:hAnsi="Times New Roman" w:cs="Times New Roman"/>
          <w:bCs/>
          <w:sz w:val="24"/>
          <w:szCs w:val="24"/>
        </w:rPr>
        <w:t>контактный телефон: 8</w:t>
      </w:r>
      <w:r w:rsidR="00D54594">
        <w:rPr>
          <w:rFonts w:ascii="Times New Roman" w:hAnsi="Times New Roman" w:cs="Times New Roman"/>
          <w:bCs/>
          <w:sz w:val="24"/>
          <w:szCs w:val="24"/>
        </w:rPr>
        <w:t xml:space="preserve"> </w:t>
      </w:r>
      <w:r w:rsidR="00564BDE" w:rsidRPr="00564BDE">
        <w:rPr>
          <w:rFonts w:ascii="Times New Roman" w:hAnsi="Times New Roman" w:cs="Times New Roman"/>
          <w:bCs/>
          <w:sz w:val="24"/>
          <w:szCs w:val="24"/>
        </w:rPr>
        <w:t>(8362)</w:t>
      </w:r>
      <w:r w:rsidR="00D54594">
        <w:rPr>
          <w:rFonts w:ascii="Times New Roman" w:hAnsi="Times New Roman" w:cs="Times New Roman"/>
          <w:bCs/>
          <w:sz w:val="24"/>
          <w:szCs w:val="24"/>
        </w:rPr>
        <w:t xml:space="preserve"> </w:t>
      </w:r>
      <w:r w:rsidR="00564BDE" w:rsidRPr="00564BDE">
        <w:rPr>
          <w:rFonts w:ascii="Times New Roman" w:hAnsi="Times New Roman" w:cs="Times New Roman"/>
          <w:bCs/>
          <w:sz w:val="24"/>
          <w:szCs w:val="24"/>
        </w:rPr>
        <w:t xml:space="preserve">68-43-12, адрес электронной почты: </w:t>
      </w:r>
      <w:hyperlink r:id="rId9" w:history="1">
        <w:r w:rsidR="00564BDE" w:rsidRPr="00D729B5">
          <w:rPr>
            <w:rStyle w:val="a8"/>
            <w:rFonts w:ascii="Times New Roman" w:hAnsi="Times New Roman" w:cs="Times New Roman"/>
            <w:bCs/>
            <w:sz w:val="24"/>
            <w:szCs w:val="24"/>
          </w:rPr>
          <w:t>omts@zpp12.ru</w:t>
        </w:r>
      </w:hyperlink>
      <w:r w:rsidR="00564BDE">
        <w:rPr>
          <w:rStyle w:val="a8"/>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530F209B"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D54594">
        <w:rPr>
          <w:rFonts w:ascii="Times New Roman" w:hAnsi="Times New Roman" w:cs="Times New Roman"/>
          <w:b/>
          <w:sz w:val="24"/>
          <w:szCs w:val="24"/>
          <w:highlight w:val="yellow"/>
        </w:rPr>
        <w:t>1</w:t>
      </w:r>
      <w:r w:rsidR="005132AA">
        <w:rPr>
          <w:rFonts w:ascii="Times New Roman" w:hAnsi="Times New Roman" w:cs="Times New Roman"/>
          <w:b/>
          <w:sz w:val="24"/>
          <w:szCs w:val="24"/>
          <w:highlight w:val="yellow"/>
        </w:rPr>
        <w:t>6</w:t>
      </w:r>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D54594">
        <w:rPr>
          <w:rFonts w:ascii="Times New Roman" w:hAnsi="Times New Roman" w:cs="Times New Roman"/>
          <w:b/>
          <w:sz w:val="24"/>
          <w:szCs w:val="24"/>
          <w:highlight w:val="yellow"/>
        </w:rPr>
        <w:t>2</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F3F40">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D31663" w:rsidRDefault="00324F62">
      <w:pPr>
        <w:snapToGrid w:val="0"/>
        <w:jc w:val="both"/>
        <w:rPr>
          <w:rFonts w:ascii="Times New Roman" w:hAnsi="Times New Roman" w:cs="Times New Roman"/>
          <w:b/>
          <w:sz w:val="23"/>
          <w:szCs w:val="23"/>
        </w:rPr>
      </w:pPr>
      <w:r w:rsidRPr="00D31663">
        <w:rPr>
          <w:rFonts w:ascii="Times New Roman" w:hAnsi="Times New Roman" w:cs="Times New Roman"/>
          <w:b/>
          <w:sz w:val="23"/>
          <w:szCs w:val="23"/>
        </w:rPr>
        <w:t>1.6 Обжалование</w:t>
      </w:r>
    </w:p>
    <w:p w14:paraId="3C53D970" w14:textId="77777777"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 xml:space="preserve">1.6.2. </w:t>
      </w:r>
      <w:r w:rsidR="00B401C7" w:rsidRPr="00D31663">
        <w:rPr>
          <w:rFonts w:ascii="Times New Roman" w:hAnsi="Times New Roman" w:cs="Times New Roman"/>
          <w:sz w:val="23"/>
          <w:szCs w:val="23"/>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D31663" w:rsidRDefault="00324F62">
      <w:pPr>
        <w:snapToGrid w:val="0"/>
        <w:jc w:val="both"/>
        <w:rPr>
          <w:rFonts w:ascii="Times New Roman" w:hAnsi="Times New Roman" w:cs="Times New Roman"/>
          <w:b/>
          <w:sz w:val="23"/>
          <w:szCs w:val="23"/>
        </w:rPr>
      </w:pPr>
      <w:r w:rsidRPr="00D31663">
        <w:rPr>
          <w:rFonts w:ascii="Times New Roman" w:hAnsi="Times New Roman" w:cs="Times New Roman"/>
          <w:b/>
          <w:sz w:val="23"/>
          <w:szCs w:val="23"/>
        </w:rPr>
        <w:t>1.7. Прочие положения</w:t>
      </w:r>
    </w:p>
    <w:p w14:paraId="48EF04FF" w14:textId="77777777"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D31663" w:rsidRDefault="00324F62">
      <w:pPr>
        <w:snapToGrid w:val="0"/>
        <w:jc w:val="both"/>
        <w:rPr>
          <w:rFonts w:ascii="Times New Roman" w:hAnsi="Times New Roman" w:cs="Times New Roman"/>
          <w:sz w:val="23"/>
          <w:szCs w:val="23"/>
        </w:rPr>
      </w:pPr>
      <w:r w:rsidRPr="00D31663">
        <w:rPr>
          <w:rFonts w:ascii="Times New Roman" w:hAnsi="Times New Roman" w:cs="Times New Roman"/>
          <w:sz w:val="23"/>
          <w:szCs w:val="23"/>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D31663" w:rsidRDefault="00324F62" w:rsidP="00B401C7">
      <w:pPr>
        <w:snapToGrid w:val="0"/>
        <w:jc w:val="both"/>
        <w:rPr>
          <w:rFonts w:ascii="Times New Roman" w:hAnsi="Times New Roman" w:cs="Times New Roman"/>
          <w:sz w:val="23"/>
          <w:szCs w:val="23"/>
        </w:rPr>
      </w:pPr>
      <w:r w:rsidRPr="00D31663">
        <w:rPr>
          <w:rFonts w:ascii="Times New Roman" w:hAnsi="Times New Roman" w:cs="Times New Roman"/>
          <w:sz w:val="23"/>
          <w:szCs w:val="23"/>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D31663" w:rsidRDefault="00324F62" w:rsidP="00C65A56">
      <w:pPr>
        <w:pStyle w:val="1"/>
        <w:spacing w:before="0"/>
        <w:rPr>
          <w:rFonts w:ascii="Times New Roman" w:hAnsi="Times New Roman" w:cs="Times New Roman"/>
          <w:b/>
          <w:color w:val="auto"/>
          <w:sz w:val="23"/>
          <w:szCs w:val="23"/>
        </w:rPr>
      </w:pPr>
      <w:bookmarkStart w:id="1" w:name="_Toc92877677"/>
      <w:r w:rsidRPr="00D31663">
        <w:rPr>
          <w:rFonts w:ascii="Times New Roman" w:hAnsi="Times New Roman" w:cs="Times New Roman"/>
          <w:b/>
          <w:color w:val="auto"/>
          <w:sz w:val="23"/>
          <w:szCs w:val="23"/>
        </w:rPr>
        <w:t>2. Предмет закупки</w:t>
      </w:r>
      <w:bookmarkEnd w:id="1"/>
    </w:p>
    <w:p w14:paraId="5E26E167" w14:textId="72DCE64D" w:rsidR="005043E5" w:rsidRPr="00D31663" w:rsidRDefault="00324F62" w:rsidP="00B401C7">
      <w:pPr>
        <w:snapToGrid w:val="0"/>
        <w:jc w:val="both"/>
        <w:rPr>
          <w:rFonts w:ascii="Times New Roman" w:hAnsi="Times New Roman" w:cs="Times New Roman"/>
          <w:b/>
          <w:sz w:val="23"/>
          <w:szCs w:val="23"/>
        </w:rPr>
      </w:pPr>
      <w:r w:rsidRPr="00D31663">
        <w:rPr>
          <w:rFonts w:ascii="Times New Roman" w:hAnsi="Times New Roman" w:cs="Times New Roman"/>
          <w:sz w:val="23"/>
          <w:szCs w:val="23"/>
        </w:rPr>
        <w:t xml:space="preserve">Предметом закупки является: </w:t>
      </w:r>
      <w:r w:rsidR="000F4E79" w:rsidRPr="00D31663">
        <w:rPr>
          <w:rFonts w:ascii="Times New Roman" w:hAnsi="Times New Roman" w:cs="Times New Roman"/>
          <w:sz w:val="23"/>
          <w:szCs w:val="23"/>
        </w:rPr>
        <w:t xml:space="preserve">поставка </w:t>
      </w:r>
      <w:r w:rsidR="004D516F" w:rsidRPr="00D31663">
        <w:rPr>
          <w:rFonts w:ascii="Times New Roman" w:hAnsi="Times New Roman" w:cs="Times New Roman"/>
          <w:sz w:val="23"/>
          <w:szCs w:val="23"/>
        </w:rPr>
        <w:t xml:space="preserve">фильтрующих для водоподготовки </w:t>
      </w:r>
      <w:r w:rsidRPr="00D31663">
        <w:rPr>
          <w:rFonts w:ascii="Times New Roman" w:hAnsi="Times New Roman" w:cs="Times New Roman"/>
          <w:sz w:val="23"/>
          <w:szCs w:val="23"/>
        </w:rPr>
        <w:t>в соответствии с Техническим заданием (Приложение № 3).</w:t>
      </w:r>
    </w:p>
    <w:p w14:paraId="14A22102" w14:textId="24B6C108" w:rsidR="005043E5" w:rsidRPr="00D31663" w:rsidRDefault="008B06CB" w:rsidP="001068A1">
      <w:pPr>
        <w:pStyle w:val="1"/>
        <w:spacing w:before="0"/>
        <w:rPr>
          <w:rFonts w:ascii="Times New Roman" w:hAnsi="Times New Roman" w:cs="Times New Roman"/>
          <w:color w:val="auto"/>
          <w:sz w:val="23"/>
          <w:szCs w:val="23"/>
        </w:rPr>
      </w:pPr>
      <w:bookmarkStart w:id="2" w:name="_Toc92877678"/>
      <w:r w:rsidRPr="00D31663">
        <w:rPr>
          <w:rFonts w:ascii="Times New Roman" w:hAnsi="Times New Roman" w:cs="Times New Roman"/>
          <w:color w:val="auto"/>
          <w:sz w:val="23"/>
          <w:szCs w:val="23"/>
        </w:rPr>
        <w:t xml:space="preserve">2.1 </w:t>
      </w:r>
      <w:r w:rsidR="00324F62" w:rsidRPr="00D31663">
        <w:rPr>
          <w:rFonts w:ascii="Times New Roman" w:hAnsi="Times New Roman" w:cs="Times New Roman"/>
          <w:color w:val="auto"/>
          <w:sz w:val="23"/>
          <w:szCs w:val="23"/>
        </w:rPr>
        <w:t>Техническая часть</w:t>
      </w:r>
      <w:bookmarkEnd w:id="2"/>
    </w:p>
    <w:p w14:paraId="40B0CB3C" w14:textId="3E64EEF3" w:rsidR="0078454D" w:rsidRPr="00D31663" w:rsidRDefault="00324F62" w:rsidP="0078454D">
      <w:pPr>
        <w:numPr>
          <w:ilvl w:val="0"/>
          <w:numId w:val="1"/>
        </w:numPr>
        <w:tabs>
          <w:tab w:val="left" w:pos="0"/>
          <w:tab w:val="left" w:pos="720"/>
        </w:tabs>
        <w:snapToGrid w:val="0"/>
        <w:rPr>
          <w:rFonts w:ascii="Times New Roman" w:hAnsi="Times New Roman" w:cs="Times New Roman"/>
          <w:sz w:val="23"/>
          <w:szCs w:val="23"/>
        </w:rPr>
      </w:pPr>
      <w:r w:rsidRPr="00D31663">
        <w:rPr>
          <w:rFonts w:ascii="Times New Roman" w:hAnsi="Times New Roman" w:cs="Times New Roman"/>
          <w:sz w:val="23"/>
          <w:szCs w:val="23"/>
        </w:rPr>
        <w:t>Технические тре</w:t>
      </w:r>
      <w:r w:rsidR="00DE6608" w:rsidRPr="00D31663">
        <w:rPr>
          <w:rFonts w:ascii="Times New Roman" w:hAnsi="Times New Roman" w:cs="Times New Roman"/>
          <w:sz w:val="23"/>
          <w:szCs w:val="23"/>
        </w:rPr>
        <w:t>бования на</w:t>
      </w:r>
      <w:r w:rsidRPr="00D31663">
        <w:rPr>
          <w:rFonts w:ascii="Times New Roman" w:hAnsi="Times New Roman" w:cs="Times New Roman"/>
          <w:sz w:val="23"/>
          <w:szCs w:val="23"/>
        </w:rPr>
        <w:t xml:space="preserve"> </w:t>
      </w:r>
      <w:r w:rsidR="00B401C7" w:rsidRPr="00D31663">
        <w:rPr>
          <w:rFonts w:ascii="Times New Roman" w:hAnsi="Times New Roman" w:cs="Times New Roman"/>
          <w:sz w:val="23"/>
          <w:szCs w:val="23"/>
        </w:rPr>
        <w:t>поставк</w:t>
      </w:r>
      <w:r w:rsidR="00DE6608" w:rsidRPr="00D31663">
        <w:rPr>
          <w:rFonts w:ascii="Times New Roman" w:hAnsi="Times New Roman" w:cs="Times New Roman"/>
          <w:sz w:val="23"/>
          <w:szCs w:val="23"/>
        </w:rPr>
        <w:t>у</w:t>
      </w:r>
      <w:r w:rsidR="000327A0" w:rsidRPr="00D31663">
        <w:rPr>
          <w:rFonts w:ascii="Times New Roman" w:hAnsi="Times New Roman" w:cs="Times New Roman"/>
          <w:sz w:val="23"/>
          <w:szCs w:val="23"/>
        </w:rPr>
        <w:t xml:space="preserve"> фильтрующих материалов </w:t>
      </w:r>
      <w:r w:rsidR="004D516F" w:rsidRPr="00D31663">
        <w:rPr>
          <w:rFonts w:ascii="Times New Roman" w:hAnsi="Times New Roman" w:cs="Times New Roman"/>
          <w:sz w:val="23"/>
          <w:szCs w:val="23"/>
        </w:rPr>
        <w:t xml:space="preserve">для водоподготовки </w:t>
      </w:r>
      <w:r w:rsidRPr="00D31663">
        <w:rPr>
          <w:rFonts w:ascii="Times New Roman" w:hAnsi="Times New Roman" w:cs="Times New Roman"/>
          <w:sz w:val="23"/>
          <w:szCs w:val="23"/>
        </w:rPr>
        <w:t>указаны в Техни</w:t>
      </w:r>
      <w:r w:rsidR="00C65A56" w:rsidRPr="00D31663">
        <w:rPr>
          <w:rFonts w:ascii="Times New Roman" w:hAnsi="Times New Roman" w:cs="Times New Roman"/>
          <w:sz w:val="23"/>
          <w:szCs w:val="23"/>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567"/>
        <w:gridCol w:w="567"/>
        <w:gridCol w:w="1985"/>
        <w:gridCol w:w="1559"/>
        <w:gridCol w:w="2126"/>
      </w:tblGrid>
      <w:tr w:rsidR="004168A2" w:rsidRPr="00AF3F40" w14:paraId="59E60584" w14:textId="77777777" w:rsidTr="00D31663">
        <w:tc>
          <w:tcPr>
            <w:tcW w:w="562" w:type="dxa"/>
            <w:tcMar>
              <w:left w:w="28" w:type="dxa"/>
              <w:right w:w="28" w:type="dxa"/>
            </w:tcMar>
          </w:tcPr>
          <w:p w14:paraId="41ED8BDF" w14:textId="77777777" w:rsidR="004168A2" w:rsidRPr="00AF3F40" w:rsidRDefault="004168A2" w:rsidP="0078454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977" w:type="dxa"/>
            <w:tcMar>
              <w:left w:w="28" w:type="dxa"/>
              <w:right w:w="28" w:type="dxa"/>
            </w:tcMar>
          </w:tcPr>
          <w:p w14:paraId="511BBCCF" w14:textId="77777777" w:rsidR="004168A2" w:rsidRPr="00AF3F40" w:rsidRDefault="004168A2" w:rsidP="0078454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567" w:type="dxa"/>
            <w:tcMar>
              <w:left w:w="28" w:type="dxa"/>
              <w:right w:w="28" w:type="dxa"/>
            </w:tcMar>
          </w:tcPr>
          <w:p w14:paraId="68046350" w14:textId="77777777" w:rsidR="004168A2" w:rsidRPr="00AF3F40" w:rsidRDefault="004168A2" w:rsidP="0078454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567" w:type="dxa"/>
            <w:tcMar>
              <w:left w:w="28" w:type="dxa"/>
              <w:right w:w="28" w:type="dxa"/>
            </w:tcMar>
          </w:tcPr>
          <w:p w14:paraId="0B62EBCD" w14:textId="244CFE19" w:rsidR="004168A2" w:rsidRPr="00AF3F40" w:rsidRDefault="004168A2" w:rsidP="0078454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985" w:type="dxa"/>
          </w:tcPr>
          <w:p w14:paraId="51F06409" w14:textId="25BE8E4F" w:rsidR="004168A2" w:rsidRPr="00AF3F40" w:rsidRDefault="004168A2" w:rsidP="0078454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59" w:type="dxa"/>
            <w:tcMar>
              <w:left w:w="28" w:type="dxa"/>
              <w:right w:w="28" w:type="dxa"/>
            </w:tcMar>
          </w:tcPr>
          <w:p w14:paraId="6CFCD4FD" w14:textId="045BD469" w:rsidR="004168A2" w:rsidRPr="00AF3F40" w:rsidRDefault="004168A2" w:rsidP="0078454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126" w:type="dxa"/>
            <w:tcMar>
              <w:left w:w="28" w:type="dxa"/>
              <w:right w:w="28" w:type="dxa"/>
            </w:tcMar>
          </w:tcPr>
          <w:p w14:paraId="3A83CC9F" w14:textId="77777777" w:rsidR="004168A2" w:rsidRPr="00AF3F40" w:rsidRDefault="004168A2" w:rsidP="0078454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4168A2" w:rsidRPr="00AF3F40" w14:paraId="1A7AFE76" w14:textId="77777777" w:rsidTr="00D31663">
        <w:trPr>
          <w:trHeight w:val="476"/>
        </w:trPr>
        <w:tc>
          <w:tcPr>
            <w:tcW w:w="4673" w:type="dxa"/>
            <w:gridSpan w:val="4"/>
            <w:tcMar>
              <w:left w:w="28" w:type="dxa"/>
              <w:right w:w="28" w:type="dxa"/>
            </w:tcMar>
          </w:tcPr>
          <w:p w14:paraId="0DA346C5" w14:textId="29F9AAD1" w:rsidR="004168A2" w:rsidRPr="0078454D" w:rsidRDefault="004168A2" w:rsidP="0078454D">
            <w:pPr>
              <w:tabs>
                <w:tab w:val="num" w:pos="0"/>
              </w:tabs>
              <w:ind w:left="57" w:right="57"/>
              <w:rPr>
                <w:rFonts w:ascii="Times New Roman" w:hAnsi="Times New Roman" w:cs="Times New Roman"/>
                <w:b/>
              </w:rPr>
            </w:pPr>
            <w:r w:rsidRPr="00906350">
              <w:rPr>
                <w:rFonts w:ascii="Times New Roman" w:hAnsi="Times New Roman" w:cs="Times New Roman"/>
                <w:b/>
              </w:rPr>
              <w:t>Поставка</w:t>
            </w:r>
            <w:r>
              <w:t xml:space="preserve"> </w:t>
            </w:r>
            <w:r w:rsidRPr="000327A0">
              <w:rPr>
                <w:rFonts w:ascii="Times New Roman" w:hAnsi="Times New Roman" w:cs="Times New Roman"/>
                <w:b/>
              </w:rPr>
              <w:t xml:space="preserve">фильтрующих материалов </w:t>
            </w:r>
            <w:r w:rsidR="004D516F" w:rsidRPr="004D516F">
              <w:rPr>
                <w:rFonts w:ascii="Times New Roman" w:hAnsi="Times New Roman" w:cs="Times New Roman"/>
                <w:b/>
              </w:rPr>
              <w:t>для водоподготовки</w:t>
            </w:r>
          </w:p>
        </w:tc>
        <w:tc>
          <w:tcPr>
            <w:tcW w:w="1985" w:type="dxa"/>
            <w:vMerge w:val="restart"/>
          </w:tcPr>
          <w:p w14:paraId="7666AE74" w14:textId="1A663814" w:rsidR="004168A2" w:rsidRPr="00AF3F40" w:rsidRDefault="004168A2" w:rsidP="0078454D">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1559" w:type="dxa"/>
            <w:vMerge w:val="restart"/>
            <w:tcMar>
              <w:left w:w="28" w:type="dxa"/>
              <w:right w:w="28" w:type="dxa"/>
            </w:tcMar>
          </w:tcPr>
          <w:p w14:paraId="4BDEACBD" w14:textId="0E3A8756" w:rsidR="004168A2" w:rsidRPr="00AF3F40" w:rsidRDefault="004168A2" w:rsidP="0078454D">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4168A2" w:rsidRPr="00AF3F40" w:rsidRDefault="004168A2" w:rsidP="0078454D">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2126" w:type="dxa"/>
            <w:vMerge w:val="restart"/>
            <w:tcMar>
              <w:left w:w="28" w:type="dxa"/>
              <w:right w:w="28" w:type="dxa"/>
            </w:tcMar>
          </w:tcPr>
          <w:p w14:paraId="6187BB7F" w14:textId="77777777" w:rsidR="004168A2" w:rsidRPr="004168A2" w:rsidRDefault="004168A2" w:rsidP="0078454D">
            <w:pPr>
              <w:tabs>
                <w:tab w:val="num" w:pos="0"/>
              </w:tabs>
              <w:ind w:left="57" w:right="57"/>
              <w:rPr>
                <w:rFonts w:ascii="Times New Roman" w:hAnsi="Times New Roman" w:cs="Times New Roman"/>
              </w:rPr>
            </w:pPr>
            <w:r w:rsidRPr="004168A2">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0A301521" w14:textId="35A973F3" w:rsidR="004168A2" w:rsidRPr="004168A2" w:rsidRDefault="004168A2" w:rsidP="00142F6A">
            <w:pPr>
              <w:tabs>
                <w:tab w:val="num" w:pos="0"/>
              </w:tabs>
              <w:ind w:right="57" w:hanging="28"/>
              <w:rPr>
                <w:rFonts w:ascii="Times New Roman" w:hAnsi="Times New Roman" w:cs="Times New Roman"/>
              </w:rPr>
            </w:pPr>
            <w:r w:rsidRPr="004168A2">
              <w:rPr>
                <w:rFonts w:ascii="Times New Roman" w:hAnsi="Times New Roman" w:cs="Times New Roman"/>
              </w:rPr>
              <w:t xml:space="preserve">Поставка Товара осуществляется Поставщиком </w:t>
            </w:r>
          </w:p>
          <w:p w14:paraId="017439FA" w14:textId="147E4208" w:rsidR="004168A2" w:rsidRPr="00AF3F40" w:rsidRDefault="004168A2" w:rsidP="00142F6A">
            <w:pPr>
              <w:tabs>
                <w:tab w:val="num" w:pos="0"/>
              </w:tabs>
              <w:ind w:right="57" w:hanging="28"/>
              <w:rPr>
                <w:rFonts w:ascii="Times New Roman" w:hAnsi="Times New Roman" w:cs="Times New Roman"/>
              </w:rPr>
            </w:pPr>
            <w:r w:rsidRPr="004168A2">
              <w:rPr>
                <w:rFonts w:ascii="Times New Roman" w:hAnsi="Times New Roman" w:cs="Times New Roman"/>
                <w:b/>
              </w:rPr>
              <w:t xml:space="preserve">в течение </w:t>
            </w:r>
            <w:r>
              <w:rPr>
                <w:rFonts w:ascii="Times New Roman" w:hAnsi="Times New Roman" w:cs="Times New Roman"/>
                <w:b/>
              </w:rPr>
              <w:t>4</w:t>
            </w:r>
            <w:r w:rsidRPr="004168A2">
              <w:rPr>
                <w:rFonts w:ascii="Times New Roman" w:hAnsi="Times New Roman" w:cs="Times New Roman"/>
                <w:b/>
              </w:rPr>
              <w:t>0 (</w:t>
            </w:r>
            <w:r>
              <w:rPr>
                <w:rFonts w:ascii="Times New Roman" w:hAnsi="Times New Roman" w:cs="Times New Roman"/>
                <w:b/>
              </w:rPr>
              <w:t>Сорока</w:t>
            </w:r>
            <w:r w:rsidRPr="004168A2">
              <w:rPr>
                <w:rFonts w:ascii="Times New Roman" w:hAnsi="Times New Roman" w:cs="Times New Roman"/>
                <w:b/>
              </w:rPr>
              <w:t>) календарных дней</w:t>
            </w:r>
            <w:r>
              <w:rPr>
                <w:rFonts w:ascii="Times New Roman" w:hAnsi="Times New Roman" w:cs="Times New Roman"/>
              </w:rPr>
              <w:t xml:space="preserve"> с</w:t>
            </w:r>
            <w:r w:rsidR="00D54594">
              <w:rPr>
                <w:rFonts w:ascii="Times New Roman" w:hAnsi="Times New Roman" w:cs="Times New Roman"/>
              </w:rPr>
              <w:t xml:space="preserve"> </w:t>
            </w:r>
            <w:r w:rsidRPr="004168A2">
              <w:rPr>
                <w:rFonts w:ascii="Times New Roman" w:hAnsi="Times New Roman" w:cs="Times New Roman"/>
              </w:rPr>
              <w:t xml:space="preserve">момента </w:t>
            </w:r>
            <w:r>
              <w:rPr>
                <w:rFonts w:ascii="Times New Roman" w:hAnsi="Times New Roman" w:cs="Times New Roman"/>
              </w:rPr>
              <w:t>заключения Договора</w:t>
            </w:r>
          </w:p>
        </w:tc>
      </w:tr>
      <w:tr w:rsidR="004168A2" w:rsidRPr="00AF3F40" w14:paraId="2E66FB93" w14:textId="77777777" w:rsidTr="00D31663">
        <w:trPr>
          <w:trHeight w:val="619"/>
        </w:trPr>
        <w:tc>
          <w:tcPr>
            <w:tcW w:w="562" w:type="dxa"/>
            <w:tcMar>
              <w:left w:w="28" w:type="dxa"/>
              <w:right w:w="28" w:type="dxa"/>
            </w:tcMar>
          </w:tcPr>
          <w:p w14:paraId="3843157E" w14:textId="77777777" w:rsidR="004168A2" w:rsidRPr="00AF3F40" w:rsidRDefault="004168A2" w:rsidP="0078454D">
            <w:pPr>
              <w:numPr>
                <w:ilvl w:val="0"/>
                <w:numId w:val="22"/>
              </w:numPr>
              <w:tabs>
                <w:tab w:val="num" w:pos="0"/>
              </w:tabs>
              <w:spacing w:line="288" w:lineRule="auto"/>
              <w:jc w:val="both"/>
              <w:rPr>
                <w:rFonts w:ascii="Times New Roman" w:hAnsi="Times New Roman" w:cs="Times New Roman"/>
              </w:rPr>
            </w:pPr>
          </w:p>
        </w:tc>
        <w:tc>
          <w:tcPr>
            <w:tcW w:w="2977" w:type="dxa"/>
            <w:tcMar>
              <w:left w:w="28" w:type="dxa"/>
              <w:right w:w="28" w:type="dxa"/>
            </w:tcMar>
          </w:tcPr>
          <w:p w14:paraId="009C4DA2" w14:textId="36389B13" w:rsidR="004168A2" w:rsidRPr="0078454D" w:rsidRDefault="004168A2" w:rsidP="0078454D">
            <w:pPr>
              <w:tabs>
                <w:tab w:val="num" w:pos="0"/>
              </w:tabs>
              <w:ind w:left="57" w:right="256"/>
              <w:rPr>
                <w:rFonts w:ascii="Times New Roman" w:hAnsi="Times New Roman" w:cs="Times New Roman"/>
                <w:b/>
              </w:rPr>
            </w:pPr>
            <w:r w:rsidRPr="0078454D">
              <w:rPr>
                <w:rFonts w:ascii="Times New Roman" w:hAnsi="Times New Roman" w:cs="Times New Roman"/>
              </w:rPr>
              <w:t xml:space="preserve">Фильтрующий материал </w:t>
            </w:r>
            <w:proofErr w:type="spellStart"/>
            <w:r w:rsidRPr="0078454D">
              <w:rPr>
                <w:rFonts w:ascii="Times New Roman" w:hAnsi="Times New Roman" w:cs="Times New Roman"/>
                <w:lang w:val="en-US"/>
              </w:rPr>
              <w:t>Nevtraco</w:t>
            </w:r>
            <w:proofErr w:type="spellEnd"/>
            <w:r w:rsidRPr="0078454D">
              <w:rPr>
                <w:rFonts w:ascii="Times New Roman" w:hAnsi="Times New Roman" w:cs="Times New Roman"/>
              </w:rPr>
              <w:t xml:space="preserve"> производства </w:t>
            </w:r>
            <w:proofErr w:type="spellStart"/>
            <w:r w:rsidRPr="0078454D">
              <w:rPr>
                <w:rFonts w:ascii="Times New Roman" w:hAnsi="Times New Roman" w:cs="Times New Roman"/>
                <w:lang w:val="en-US"/>
              </w:rPr>
              <w:t>Eurowater</w:t>
            </w:r>
            <w:proofErr w:type="spellEnd"/>
            <w:r w:rsidRPr="0078454D">
              <w:rPr>
                <w:rFonts w:ascii="Times New Roman" w:hAnsi="Times New Roman" w:cs="Times New Roman"/>
              </w:rPr>
              <w:t>, Дания</w:t>
            </w:r>
          </w:p>
        </w:tc>
        <w:tc>
          <w:tcPr>
            <w:tcW w:w="567" w:type="dxa"/>
            <w:tcMar>
              <w:left w:w="28" w:type="dxa"/>
              <w:right w:w="28" w:type="dxa"/>
            </w:tcMar>
          </w:tcPr>
          <w:p w14:paraId="44197303" w14:textId="1917FAB6" w:rsidR="004168A2" w:rsidRPr="0078454D" w:rsidRDefault="004168A2" w:rsidP="0078454D">
            <w:pPr>
              <w:tabs>
                <w:tab w:val="num" w:pos="0"/>
              </w:tabs>
              <w:spacing w:line="360" w:lineRule="auto"/>
              <w:ind w:left="57" w:right="57"/>
              <w:contextualSpacing/>
              <w:jc w:val="center"/>
              <w:rPr>
                <w:rFonts w:ascii="Times New Roman" w:hAnsi="Times New Roman" w:cs="Times New Roman"/>
                <w:spacing w:val="-2"/>
                <w:position w:val="-2"/>
              </w:rPr>
            </w:pPr>
            <w:r w:rsidRPr="0078454D">
              <w:rPr>
                <w:rFonts w:ascii="Times New Roman" w:hAnsi="Times New Roman" w:cs="Times New Roman"/>
                <w:spacing w:val="-2"/>
                <w:position w:val="-2"/>
              </w:rPr>
              <w:t>кг</w:t>
            </w:r>
          </w:p>
        </w:tc>
        <w:tc>
          <w:tcPr>
            <w:tcW w:w="567" w:type="dxa"/>
            <w:tcMar>
              <w:left w:w="28" w:type="dxa"/>
              <w:right w:w="28" w:type="dxa"/>
            </w:tcMar>
          </w:tcPr>
          <w:p w14:paraId="1F5E159E" w14:textId="7F99A53F" w:rsidR="004168A2" w:rsidRPr="0078454D" w:rsidRDefault="004168A2" w:rsidP="0078454D">
            <w:pPr>
              <w:spacing w:line="360" w:lineRule="auto"/>
              <w:contextualSpacing/>
              <w:jc w:val="center"/>
              <w:rPr>
                <w:rFonts w:ascii="Times New Roman" w:hAnsi="Times New Roman" w:cs="Times New Roman"/>
              </w:rPr>
            </w:pPr>
            <w:r w:rsidRPr="0078454D">
              <w:rPr>
                <w:rFonts w:ascii="Times New Roman" w:hAnsi="Times New Roman" w:cs="Times New Roman"/>
              </w:rPr>
              <w:t>1025</w:t>
            </w:r>
          </w:p>
        </w:tc>
        <w:tc>
          <w:tcPr>
            <w:tcW w:w="1985" w:type="dxa"/>
            <w:vMerge/>
          </w:tcPr>
          <w:p w14:paraId="0CD8AFC2" w14:textId="77777777" w:rsidR="004168A2" w:rsidRPr="00AF3F40" w:rsidRDefault="004168A2" w:rsidP="0078454D">
            <w:pPr>
              <w:tabs>
                <w:tab w:val="num" w:pos="0"/>
              </w:tabs>
              <w:spacing w:before="40" w:after="40"/>
              <w:ind w:left="57" w:right="57"/>
              <w:rPr>
                <w:rFonts w:ascii="Times New Roman" w:hAnsi="Times New Roman" w:cs="Times New Roman"/>
              </w:rPr>
            </w:pPr>
          </w:p>
        </w:tc>
        <w:tc>
          <w:tcPr>
            <w:tcW w:w="1559" w:type="dxa"/>
            <w:vMerge/>
            <w:tcMar>
              <w:left w:w="28" w:type="dxa"/>
              <w:right w:w="28" w:type="dxa"/>
            </w:tcMar>
          </w:tcPr>
          <w:p w14:paraId="7770102F" w14:textId="5C3F8B87" w:rsidR="004168A2" w:rsidRPr="00AF3F40" w:rsidRDefault="004168A2" w:rsidP="0078454D">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2129C759" w14:textId="77777777" w:rsidR="004168A2" w:rsidRPr="00AF3F40" w:rsidRDefault="004168A2" w:rsidP="0078454D">
            <w:pPr>
              <w:tabs>
                <w:tab w:val="num" w:pos="0"/>
              </w:tabs>
              <w:ind w:left="57" w:right="57"/>
              <w:rPr>
                <w:rFonts w:ascii="Times New Roman" w:hAnsi="Times New Roman" w:cs="Times New Roman"/>
              </w:rPr>
            </w:pPr>
          </w:p>
        </w:tc>
      </w:tr>
      <w:tr w:rsidR="004168A2" w:rsidRPr="00AF3F40" w14:paraId="64B9397A" w14:textId="77777777" w:rsidTr="00D31663">
        <w:trPr>
          <w:trHeight w:val="555"/>
        </w:trPr>
        <w:tc>
          <w:tcPr>
            <w:tcW w:w="562" w:type="dxa"/>
            <w:tcMar>
              <w:left w:w="28" w:type="dxa"/>
              <w:right w:w="28" w:type="dxa"/>
            </w:tcMar>
          </w:tcPr>
          <w:p w14:paraId="57AB8EC7" w14:textId="77777777" w:rsidR="004168A2" w:rsidRPr="00AF3F40" w:rsidRDefault="004168A2" w:rsidP="0078454D">
            <w:pPr>
              <w:numPr>
                <w:ilvl w:val="0"/>
                <w:numId w:val="22"/>
              </w:numPr>
              <w:tabs>
                <w:tab w:val="num" w:pos="0"/>
              </w:tabs>
              <w:spacing w:line="288" w:lineRule="auto"/>
              <w:jc w:val="both"/>
              <w:rPr>
                <w:rFonts w:ascii="Times New Roman" w:hAnsi="Times New Roman" w:cs="Times New Roman"/>
              </w:rPr>
            </w:pPr>
          </w:p>
        </w:tc>
        <w:tc>
          <w:tcPr>
            <w:tcW w:w="2977" w:type="dxa"/>
            <w:tcMar>
              <w:left w:w="28" w:type="dxa"/>
              <w:right w:w="28" w:type="dxa"/>
            </w:tcMar>
          </w:tcPr>
          <w:p w14:paraId="6B915C0E" w14:textId="34A1E68B" w:rsidR="004168A2" w:rsidRPr="0078454D" w:rsidRDefault="004168A2" w:rsidP="0078454D">
            <w:pPr>
              <w:tabs>
                <w:tab w:val="num" w:pos="0"/>
              </w:tabs>
              <w:ind w:left="57" w:right="256"/>
              <w:rPr>
                <w:rFonts w:ascii="Times New Roman" w:hAnsi="Times New Roman" w:cs="Times New Roman"/>
                <w:b/>
              </w:rPr>
            </w:pPr>
            <w:r w:rsidRPr="0078454D">
              <w:rPr>
                <w:rFonts w:ascii="Times New Roman" w:hAnsi="Times New Roman" w:cs="Times New Roman"/>
              </w:rPr>
              <w:t xml:space="preserve">Песок кварцевый типа «С» производства </w:t>
            </w:r>
            <w:proofErr w:type="spellStart"/>
            <w:r w:rsidRPr="0078454D">
              <w:rPr>
                <w:rFonts w:ascii="Times New Roman" w:hAnsi="Times New Roman" w:cs="Times New Roman"/>
              </w:rPr>
              <w:t>Eurowater</w:t>
            </w:r>
            <w:proofErr w:type="spellEnd"/>
            <w:r w:rsidRPr="0078454D">
              <w:rPr>
                <w:rFonts w:ascii="Times New Roman" w:hAnsi="Times New Roman" w:cs="Times New Roman"/>
              </w:rPr>
              <w:t>, Дания</w:t>
            </w:r>
          </w:p>
        </w:tc>
        <w:tc>
          <w:tcPr>
            <w:tcW w:w="567" w:type="dxa"/>
            <w:tcMar>
              <w:left w:w="28" w:type="dxa"/>
              <w:right w:w="28" w:type="dxa"/>
            </w:tcMar>
          </w:tcPr>
          <w:p w14:paraId="153DB1BE" w14:textId="0D456699" w:rsidR="004168A2" w:rsidRPr="0078454D" w:rsidRDefault="004168A2" w:rsidP="0078454D">
            <w:pPr>
              <w:tabs>
                <w:tab w:val="num" w:pos="0"/>
              </w:tabs>
              <w:spacing w:line="360" w:lineRule="auto"/>
              <w:ind w:left="57" w:right="57"/>
              <w:contextualSpacing/>
              <w:jc w:val="center"/>
              <w:rPr>
                <w:rFonts w:ascii="Times New Roman" w:hAnsi="Times New Roman" w:cs="Times New Roman"/>
                <w:spacing w:val="-2"/>
                <w:position w:val="-2"/>
              </w:rPr>
            </w:pPr>
            <w:r w:rsidRPr="0078454D">
              <w:rPr>
                <w:rFonts w:ascii="Times New Roman" w:hAnsi="Times New Roman" w:cs="Times New Roman"/>
                <w:spacing w:val="-2"/>
                <w:position w:val="-2"/>
              </w:rPr>
              <w:t>кг</w:t>
            </w:r>
          </w:p>
        </w:tc>
        <w:tc>
          <w:tcPr>
            <w:tcW w:w="567" w:type="dxa"/>
            <w:tcMar>
              <w:left w:w="28" w:type="dxa"/>
              <w:right w:w="28" w:type="dxa"/>
            </w:tcMar>
          </w:tcPr>
          <w:p w14:paraId="7AD87C6B" w14:textId="44655055" w:rsidR="004168A2" w:rsidRPr="0078454D" w:rsidRDefault="004168A2" w:rsidP="0078454D">
            <w:pPr>
              <w:spacing w:line="360" w:lineRule="auto"/>
              <w:contextualSpacing/>
              <w:jc w:val="center"/>
              <w:rPr>
                <w:rFonts w:ascii="Times New Roman" w:hAnsi="Times New Roman" w:cs="Times New Roman"/>
              </w:rPr>
            </w:pPr>
            <w:r w:rsidRPr="0078454D">
              <w:rPr>
                <w:rFonts w:ascii="Times New Roman" w:hAnsi="Times New Roman" w:cs="Times New Roman"/>
              </w:rPr>
              <w:t>800</w:t>
            </w:r>
          </w:p>
        </w:tc>
        <w:tc>
          <w:tcPr>
            <w:tcW w:w="1985" w:type="dxa"/>
            <w:vMerge/>
          </w:tcPr>
          <w:p w14:paraId="4EFE62A5" w14:textId="77777777" w:rsidR="004168A2" w:rsidRPr="00AF3F40" w:rsidRDefault="004168A2" w:rsidP="0078454D">
            <w:pPr>
              <w:tabs>
                <w:tab w:val="num" w:pos="0"/>
              </w:tabs>
              <w:spacing w:before="40" w:after="40"/>
              <w:ind w:left="57" w:right="57"/>
              <w:rPr>
                <w:rFonts w:ascii="Times New Roman" w:hAnsi="Times New Roman" w:cs="Times New Roman"/>
              </w:rPr>
            </w:pPr>
          </w:p>
        </w:tc>
        <w:tc>
          <w:tcPr>
            <w:tcW w:w="1559" w:type="dxa"/>
            <w:vMerge/>
            <w:tcMar>
              <w:left w:w="28" w:type="dxa"/>
              <w:right w:w="28" w:type="dxa"/>
            </w:tcMar>
          </w:tcPr>
          <w:p w14:paraId="5E2A1020" w14:textId="6FDB66A9" w:rsidR="004168A2" w:rsidRPr="00AF3F40" w:rsidRDefault="004168A2" w:rsidP="0078454D">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0EB99430" w14:textId="77777777" w:rsidR="004168A2" w:rsidRPr="00AF3F40" w:rsidRDefault="004168A2" w:rsidP="0078454D">
            <w:pPr>
              <w:tabs>
                <w:tab w:val="num" w:pos="0"/>
              </w:tabs>
              <w:ind w:left="57" w:right="57"/>
              <w:rPr>
                <w:rFonts w:ascii="Times New Roman" w:hAnsi="Times New Roman" w:cs="Times New Roman"/>
              </w:rPr>
            </w:pPr>
          </w:p>
        </w:tc>
      </w:tr>
      <w:tr w:rsidR="004168A2" w:rsidRPr="00AF3F40" w14:paraId="4468AC2A" w14:textId="77777777" w:rsidTr="00D31663">
        <w:trPr>
          <w:trHeight w:val="570"/>
        </w:trPr>
        <w:tc>
          <w:tcPr>
            <w:tcW w:w="562" w:type="dxa"/>
            <w:tcMar>
              <w:left w:w="28" w:type="dxa"/>
              <w:right w:w="28" w:type="dxa"/>
            </w:tcMar>
          </w:tcPr>
          <w:p w14:paraId="2A45A84C" w14:textId="77777777" w:rsidR="004168A2" w:rsidRPr="00AF3F40" w:rsidRDefault="004168A2" w:rsidP="0078454D">
            <w:pPr>
              <w:numPr>
                <w:ilvl w:val="0"/>
                <w:numId w:val="22"/>
              </w:numPr>
              <w:tabs>
                <w:tab w:val="num" w:pos="0"/>
              </w:tabs>
              <w:spacing w:line="288" w:lineRule="auto"/>
              <w:jc w:val="both"/>
              <w:rPr>
                <w:rFonts w:ascii="Times New Roman" w:hAnsi="Times New Roman" w:cs="Times New Roman"/>
              </w:rPr>
            </w:pPr>
          </w:p>
        </w:tc>
        <w:tc>
          <w:tcPr>
            <w:tcW w:w="2977" w:type="dxa"/>
            <w:tcMar>
              <w:left w:w="28" w:type="dxa"/>
              <w:right w:w="28" w:type="dxa"/>
            </w:tcMar>
          </w:tcPr>
          <w:p w14:paraId="4D563962" w14:textId="421636A4" w:rsidR="004168A2" w:rsidRPr="0078454D" w:rsidRDefault="004168A2" w:rsidP="0078454D">
            <w:pPr>
              <w:tabs>
                <w:tab w:val="num" w:pos="0"/>
              </w:tabs>
              <w:ind w:left="57" w:right="256"/>
              <w:rPr>
                <w:rFonts w:ascii="Times New Roman" w:hAnsi="Times New Roman" w:cs="Times New Roman"/>
                <w:b/>
              </w:rPr>
            </w:pPr>
            <w:r w:rsidRPr="0078454D">
              <w:rPr>
                <w:rFonts w:ascii="Times New Roman" w:hAnsi="Times New Roman" w:cs="Times New Roman"/>
              </w:rPr>
              <w:t>Песок кварцевый типа «</w:t>
            </w:r>
            <w:r w:rsidRPr="0078454D">
              <w:rPr>
                <w:rFonts w:ascii="Times New Roman" w:hAnsi="Times New Roman" w:cs="Times New Roman"/>
                <w:lang w:val="en-US"/>
              </w:rPr>
              <w:t>A</w:t>
            </w:r>
            <w:r w:rsidRPr="0078454D">
              <w:rPr>
                <w:rFonts w:ascii="Times New Roman" w:hAnsi="Times New Roman" w:cs="Times New Roman"/>
              </w:rPr>
              <w:t xml:space="preserve">» производства </w:t>
            </w:r>
            <w:proofErr w:type="spellStart"/>
            <w:r w:rsidRPr="0078454D">
              <w:rPr>
                <w:rFonts w:ascii="Times New Roman" w:hAnsi="Times New Roman" w:cs="Times New Roman"/>
              </w:rPr>
              <w:t>Eurowater</w:t>
            </w:r>
            <w:proofErr w:type="spellEnd"/>
            <w:r w:rsidRPr="0078454D">
              <w:rPr>
                <w:rFonts w:ascii="Times New Roman" w:hAnsi="Times New Roman" w:cs="Times New Roman"/>
              </w:rPr>
              <w:t>, Дания</w:t>
            </w:r>
          </w:p>
        </w:tc>
        <w:tc>
          <w:tcPr>
            <w:tcW w:w="567" w:type="dxa"/>
            <w:tcMar>
              <w:left w:w="28" w:type="dxa"/>
              <w:right w:w="28" w:type="dxa"/>
            </w:tcMar>
          </w:tcPr>
          <w:p w14:paraId="755B62C4" w14:textId="3A7DB581" w:rsidR="004168A2" w:rsidRPr="0078454D" w:rsidRDefault="004168A2" w:rsidP="0078454D">
            <w:pPr>
              <w:tabs>
                <w:tab w:val="num" w:pos="0"/>
              </w:tabs>
              <w:spacing w:line="360" w:lineRule="auto"/>
              <w:ind w:left="57" w:right="57"/>
              <w:contextualSpacing/>
              <w:jc w:val="center"/>
              <w:rPr>
                <w:rFonts w:ascii="Times New Roman" w:hAnsi="Times New Roman" w:cs="Times New Roman"/>
                <w:spacing w:val="-2"/>
                <w:position w:val="-2"/>
              </w:rPr>
            </w:pPr>
            <w:r w:rsidRPr="0078454D">
              <w:rPr>
                <w:rFonts w:ascii="Times New Roman" w:hAnsi="Times New Roman" w:cs="Times New Roman"/>
                <w:spacing w:val="-2"/>
                <w:position w:val="-2"/>
              </w:rPr>
              <w:t>кг</w:t>
            </w:r>
          </w:p>
        </w:tc>
        <w:tc>
          <w:tcPr>
            <w:tcW w:w="567" w:type="dxa"/>
            <w:tcMar>
              <w:left w:w="28" w:type="dxa"/>
              <w:right w:w="28" w:type="dxa"/>
            </w:tcMar>
          </w:tcPr>
          <w:p w14:paraId="4DE8FE33" w14:textId="7DC79CD3" w:rsidR="004168A2" w:rsidRPr="0078454D" w:rsidRDefault="004168A2" w:rsidP="0078454D">
            <w:pPr>
              <w:spacing w:line="360" w:lineRule="auto"/>
              <w:contextualSpacing/>
              <w:jc w:val="center"/>
              <w:rPr>
                <w:rFonts w:ascii="Times New Roman" w:hAnsi="Times New Roman" w:cs="Times New Roman"/>
              </w:rPr>
            </w:pPr>
            <w:r w:rsidRPr="0078454D">
              <w:rPr>
                <w:rFonts w:ascii="Times New Roman" w:hAnsi="Times New Roman" w:cs="Times New Roman"/>
              </w:rPr>
              <w:t>200</w:t>
            </w:r>
          </w:p>
        </w:tc>
        <w:tc>
          <w:tcPr>
            <w:tcW w:w="1985" w:type="dxa"/>
            <w:vMerge/>
          </w:tcPr>
          <w:p w14:paraId="7FA0CD57" w14:textId="77777777" w:rsidR="004168A2" w:rsidRPr="00AF3F40" w:rsidRDefault="004168A2" w:rsidP="0078454D">
            <w:pPr>
              <w:tabs>
                <w:tab w:val="num" w:pos="0"/>
              </w:tabs>
              <w:spacing w:before="40" w:after="40"/>
              <w:ind w:left="57" w:right="57"/>
              <w:rPr>
                <w:rFonts w:ascii="Times New Roman" w:hAnsi="Times New Roman" w:cs="Times New Roman"/>
              </w:rPr>
            </w:pPr>
          </w:p>
        </w:tc>
        <w:tc>
          <w:tcPr>
            <w:tcW w:w="1559" w:type="dxa"/>
            <w:vMerge/>
            <w:tcMar>
              <w:left w:w="28" w:type="dxa"/>
              <w:right w:w="28" w:type="dxa"/>
            </w:tcMar>
          </w:tcPr>
          <w:p w14:paraId="7E6CD43F" w14:textId="101B3A86" w:rsidR="004168A2" w:rsidRPr="00AF3F40" w:rsidRDefault="004168A2" w:rsidP="0078454D">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30178068" w14:textId="77777777" w:rsidR="004168A2" w:rsidRPr="00AF3F40" w:rsidRDefault="004168A2" w:rsidP="0078454D">
            <w:pPr>
              <w:tabs>
                <w:tab w:val="num" w:pos="0"/>
              </w:tabs>
              <w:ind w:left="57" w:right="57"/>
              <w:rPr>
                <w:rFonts w:ascii="Times New Roman" w:hAnsi="Times New Roman" w:cs="Times New Roman"/>
              </w:rPr>
            </w:pPr>
          </w:p>
        </w:tc>
      </w:tr>
      <w:tr w:rsidR="004168A2" w:rsidRPr="00AF3F40" w14:paraId="0C56DC77" w14:textId="77777777" w:rsidTr="00D31663">
        <w:trPr>
          <w:trHeight w:val="465"/>
        </w:trPr>
        <w:tc>
          <w:tcPr>
            <w:tcW w:w="562" w:type="dxa"/>
            <w:tcMar>
              <w:left w:w="28" w:type="dxa"/>
              <w:right w:w="28" w:type="dxa"/>
            </w:tcMar>
          </w:tcPr>
          <w:p w14:paraId="25216914" w14:textId="77777777" w:rsidR="004168A2" w:rsidRPr="00AF3F40" w:rsidRDefault="004168A2" w:rsidP="0078454D">
            <w:pPr>
              <w:numPr>
                <w:ilvl w:val="0"/>
                <w:numId w:val="22"/>
              </w:numPr>
              <w:tabs>
                <w:tab w:val="num" w:pos="0"/>
              </w:tabs>
              <w:spacing w:line="288" w:lineRule="auto"/>
              <w:jc w:val="both"/>
              <w:rPr>
                <w:rFonts w:ascii="Times New Roman" w:hAnsi="Times New Roman" w:cs="Times New Roman"/>
              </w:rPr>
            </w:pPr>
          </w:p>
        </w:tc>
        <w:tc>
          <w:tcPr>
            <w:tcW w:w="2977" w:type="dxa"/>
            <w:tcMar>
              <w:left w:w="28" w:type="dxa"/>
              <w:right w:w="28" w:type="dxa"/>
            </w:tcMar>
          </w:tcPr>
          <w:p w14:paraId="0DC8EBC0" w14:textId="693B0ABE" w:rsidR="004168A2" w:rsidRPr="0078454D" w:rsidRDefault="004168A2" w:rsidP="0078454D">
            <w:pPr>
              <w:tabs>
                <w:tab w:val="num" w:pos="0"/>
              </w:tabs>
              <w:ind w:left="57" w:right="256"/>
              <w:rPr>
                <w:rFonts w:ascii="Times New Roman" w:hAnsi="Times New Roman" w:cs="Times New Roman"/>
                <w:b/>
              </w:rPr>
            </w:pPr>
            <w:r w:rsidRPr="0078454D">
              <w:rPr>
                <w:rFonts w:ascii="Times New Roman" w:hAnsi="Times New Roman" w:cs="Times New Roman"/>
              </w:rPr>
              <w:t>Песок кварцевый типа «</w:t>
            </w:r>
            <w:r w:rsidRPr="0078454D">
              <w:rPr>
                <w:rFonts w:ascii="Times New Roman" w:hAnsi="Times New Roman" w:cs="Times New Roman"/>
                <w:lang w:val="en-US"/>
              </w:rPr>
              <w:t>III</w:t>
            </w:r>
            <w:r w:rsidRPr="0078454D">
              <w:rPr>
                <w:rFonts w:ascii="Times New Roman" w:hAnsi="Times New Roman" w:cs="Times New Roman"/>
              </w:rPr>
              <w:t xml:space="preserve">» производства </w:t>
            </w:r>
            <w:proofErr w:type="spellStart"/>
            <w:r w:rsidRPr="0078454D">
              <w:rPr>
                <w:rFonts w:ascii="Times New Roman" w:hAnsi="Times New Roman" w:cs="Times New Roman"/>
              </w:rPr>
              <w:t>Eurowater</w:t>
            </w:r>
            <w:proofErr w:type="spellEnd"/>
            <w:r w:rsidRPr="0078454D">
              <w:rPr>
                <w:rFonts w:ascii="Times New Roman" w:hAnsi="Times New Roman" w:cs="Times New Roman"/>
              </w:rPr>
              <w:t>, Дания</w:t>
            </w:r>
          </w:p>
        </w:tc>
        <w:tc>
          <w:tcPr>
            <w:tcW w:w="567" w:type="dxa"/>
            <w:tcMar>
              <w:left w:w="28" w:type="dxa"/>
              <w:right w:w="28" w:type="dxa"/>
            </w:tcMar>
          </w:tcPr>
          <w:p w14:paraId="1FFFA7DD" w14:textId="03A8D901" w:rsidR="004168A2" w:rsidRPr="0078454D" w:rsidRDefault="004168A2" w:rsidP="0078454D">
            <w:pPr>
              <w:tabs>
                <w:tab w:val="num" w:pos="0"/>
              </w:tabs>
              <w:spacing w:line="360" w:lineRule="auto"/>
              <w:ind w:left="57" w:right="57"/>
              <w:contextualSpacing/>
              <w:jc w:val="center"/>
              <w:rPr>
                <w:rFonts w:ascii="Times New Roman" w:hAnsi="Times New Roman" w:cs="Times New Roman"/>
                <w:spacing w:val="-2"/>
                <w:position w:val="-2"/>
              </w:rPr>
            </w:pPr>
            <w:r w:rsidRPr="0078454D">
              <w:rPr>
                <w:rFonts w:ascii="Times New Roman" w:hAnsi="Times New Roman" w:cs="Times New Roman"/>
                <w:spacing w:val="-2"/>
                <w:position w:val="-2"/>
              </w:rPr>
              <w:t>кг</w:t>
            </w:r>
          </w:p>
        </w:tc>
        <w:tc>
          <w:tcPr>
            <w:tcW w:w="567" w:type="dxa"/>
            <w:tcMar>
              <w:left w:w="28" w:type="dxa"/>
              <w:right w:w="28" w:type="dxa"/>
            </w:tcMar>
          </w:tcPr>
          <w:p w14:paraId="2DD78873" w14:textId="6DD84396" w:rsidR="004168A2" w:rsidRPr="0078454D" w:rsidRDefault="004168A2" w:rsidP="0078454D">
            <w:pPr>
              <w:spacing w:line="360" w:lineRule="auto"/>
              <w:contextualSpacing/>
              <w:jc w:val="center"/>
              <w:rPr>
                <w:rFonts w:ascii="Times New Roman" w:hAnsi="Times New Roman" w:cs="Times New Roman"/>
              </w:rPr>
            </w:pPr>
            <w:r w:rsidRPr="0078454D">
              <w:rPr>
                <w:rFonts w:ascii="Times New Roman" w:hAnsi="Times New Roman" w:cs="Times New Roman"/>
              </w:rPr>
              <w:t>500</w:t>
            </w:r>
          </w:p>
        </w:tc>
        <w:tc>
          <w:tcPr>
            <w:tcW w:w="1985" w:type="dxa"/>
            <w:vMerge/>
          </w:tcPr>
          <w:p w14:paraId="2EFEA30E" w14:textId="77777777" w:rsidR="004168A2" w:rsidRPr="00AF3F40" w:rsidRDefault="004168A2" w:rsidP="0078454D">
            <w:pPr>
              <w:tabs>
                <w:tab w:val="num" w:pos="0"/>
              </w:tabs>
              <w:spacing w:before="40" w:after="40"/>
              <w:ind w:left="57" w:right="57"/>
              <w:rPr>
                <w:rFonts w:ascii="Times New Roman" w:hAnsi="Times New Roman" w:cs="Times New Roman"/>
              </w:rPr>
            </w:pPr>
          </w:p>
        </w:tc>
        <w:tc>
          <w:tcPr>
            <w:tcW w:w="1559" w:type="dxa"/>
            <w:vMerge/>
            <w:tcMar>
              <w:left w:w="28" w:type="dxa"/>
              <w:right w:w="28" w:type="dxa"/>
            </w:tcMar>
          </w:tcPr>
          <w:p w14:paraId="409A8256" w14:textId="56F27851" w:rsidR="004168A2" w:rsidRPr="00AF3F40" w:rsidRDefault="004168A2" w:rsidP="0078454D">
            <w:pPr>
              <w:tabs>
                <w:tab w:val="num" w:pos="0"/>
              </w:tabs>
              <w:spacing w:before="40" w:after="40"/>
              <w:ind w:left="57" w:right="57"/>
              <w:rPr>
                <w:rFonts w:ascii="Times New Roman" w:hAnsi="Times New Roman" w:cs="Times New Roman"/>
              </w:rPr>
            </w:pPr>
          </w:p>
        </w:tc>
        <w:tc>
          <w:tcPr>
            <w:tcW w:w="2126" w:type="dxa"/>
            <w:vMerge/>
            <w:tcMar>
              <w:left w:w="28" w:type="dxa"/>
              <w:right w:w="28" w:type="dxa"/>
            </w:tcMar>
          </w:tcPr>
          <w:p w14:paraId="0286FFED" w14:textId="77777777" w:rsidR="004168A2" w:rsidRPr="00AF3F40" w:rsidRDefault="004168A2" w:rsidP="0078454D">
            <w:pPr>
              <w:tabs>
                <w:tab w:val="num" w:pos="0"/>
              </w:tabs>
              <w:ind w:left="57" w:right="57"/>
              <w:rPr>
                <w:rFonts w:ascii="Times New Roman" w:hAnsi="Times New Roman" w:cs="Times New Roman"/>
              </w:rPr>
            </w:pP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287767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54DAE72B" w:rsidR="008A6C81" w:rsidRPr="00D54594" w:rsidRDefault="00FA5796" w:rsidP="00311EC3">
      <w:pPr>
        <w:pStyle w:val="af9"/>
        <w:numPr>
          <w:ilvl w:val="0"/>
          <w:numId w:val="23"/>
        </w:numPr>
        <w:ind w:left="284" w:hanging="284"/>
        <w:jc w:val="both"/>
        <w:rPr>
          <w:rFonts w:ascii="Times New Roman" w:hAnsi="Times New Roman" w:cs="Times New Roman"/>
          <w:sz w:val="24"/>
          <w:szCs w:val="24"/>
        </w:rPr>
      </w:pPr>
      <w:r w:rsidRPr="00D54594">
        <w:rPr>
          <w:rFonts w:ascii="Times New Roman" w:hAnsi="Times New Roman" w:cs="Times New Roman"/>
          <w:sz w:val="24"/>
          <w:szCs w:val="24"/>
        </w:rPr>
        <w:t>С</w:t>
      </w:r>
      <w:r w:rsidR="008A6C81" w:rsidRPr="00D54594">
        <w:rPr>
          <w:rFonts w:ascii="Times New Roman" w:hAnsi="Times New Roman" w:cs="Times New Roman"/>
          <w:sz w:val="24"/>
          <w:szCs w:val="24"/>
        </w:rPr>
        <w:t xml:space="preserve">рок поставки </w:t>
      </w:r>
      <w:r w:rsidRPr="00D54594">
        <w:rPr>
          <w:rFonts w:ascii="Times New Roman" w:hAnsi="Times New Roman" w:cs="Times New Roman"/>
          <w:sz w:val="24"/>
          <w:szCs w:val="24"/>
        </w:rPr>
        <w:t>Товара</w:t>
      </w:r>
      <w:r w:rsidR="00082324" w:rsidRPr="00D54594">
        <w:rPr>
          <w:rFonts w:ascii="Times New Roman" w:hAnsi="Times New Roman" w:cs="Times New Roman"/>
          <w:sz w:val="24"/>
          <w:szCs w:val="24"/>
        </w:rPr>
        <w:t xml:space="preserve">: </w:t>
      </w:r>
      <w:r w:rsidR="00D54594" w:rsidRPr="00D54594">
        <w:rPr>
          <w:rFonts w:ascii="Times New Roman" w:hAnsi="Times New Roman" w:cs="Times New Roman"/>
          <w:sz w:val="24"/>
          <w:szCs w:val="24"/>
        </w:rPr>
        <w:t>в течение 40 (Сорока) календарных дней с момента заключения Договора</w:t>
      </w:r>
      <w:r w:rsidR="000F4E79" w:rsidRPr="00D54594">
        <w:rPr>
          <w:rFonts w:ascii="Times New Roman" w:hAnsi="Times New Roman" w:cs="Times New Roman"/>
          <w:sz w:val="24"/>
          <w:szCs w:val="24"/>
        </w:rPr>
        <w:t>.</w:t>
      </w:r>
    </w:p>
    <w:p w14:paraId="50F53BD5" w14:textId="559E4711" w:rsidR="005043E5" w:rsidRPr="00641B24"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641B24">
        <w:rPr>
          <w:rFonts w:ascii="Times New Roman" w:hAnsi="Times New Roman" w:cs="Times New Roman"/>
          <w:sz w:val="24"/>
          <w:szCs w:val="24"/>
        </w:rPr>
        <w:t xml:space="preserve">Условия поставки </w:t>
      </w:r>
      <w:r w:rsidR="008A6C81" w:rsidRPr="00641B24">
        <w:rPr>
          <w:rFonts w:ascii="Times New Roman" w:hAnsi="Times New Roman" w:cs="Times New Roman"/>
          <w:sz w:val="24"/>
          <w:szCs w:val="24"/>
        </w:rPr>
        <w:t>МТР</w:t>
      </w:r>
      <w:r w:rsidRPr="00641B24">
        <w:rPr>
          <w:rFonts w:ascii="Times New Roman" w:hAnsi="Times New Roman" w:cs="Times New Roman"/>
          <w:sz w:val="24"/>
          <w:szCs w:val="24"/>
        </w:rPr>
        <w:t>: в соответствии с Техническим заданием.</w:t>
      </w:r>
    </w:p>
    <w:p w14:paraId="7002846B" w14:textId="3F584E1A" w:rsidR="00311EC3" w:rsidRDefault="00324F62" w:rsidP="00BA758A">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sidR="00BA758A" w:rsidRPr="00BA758A">
        <w:rPr>
          <w:rFonts w:ascii="Times New Roman" w:hAnsi="Times New Roman" w:cs="Times New Roman"/>
          <w:sz w:val="24"/>
          <w:szCs w:val="24"/>
        </w:rPr>
        <w:t>100% оплат</w:t>
      </w:r>
      <w:r w:rsidR="00BA758A">
        <w:rPr>
          <w:rFonts w:ascii="Times New Roman" w:hAnsi="Times New Roman" w:cs="Times New Roman"/>
          <w:sz w:val="24"/>
          <w:szCs w:val="24"/>
        </w:rPr>
        <w:t>а</w:t>
      </w:r>
      <w:r w:rsidR="00BA758A" w:rsidRPr="00BA758A">
        <w:rPr>
          <w:rFonts w:ascii="Times New Roman" w:hAnsi="Times New Roman" w:cs="Times New Roman"/>
          <w:sz w:val="24"/>
          <w:szCs w:val="24"/>
        </w:rPr>
        <w:t xml:space="preserve"> за Товар на основании выставленного счета Поставщика в течение 30 (Тридцати) календарных дней с момента поставки Товара на склад Заказчика.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28776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287768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287768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287768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92877684"/>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0519D2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5132AA">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5132AA">
        <w:rPr>
          <w:rFonts w:ascii="Times New Roman" w:hAnsi="Times New Roman" w:cs="Times New Roman"/>
          <w:b/>
          <w:sz w:val="24"/>
          <w:szCs w:val="24"/>
        </w:rPr>
        <w:t>марта</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287768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287768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287768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2877688"/>
      <w:r w:rsidRPr="00641B24">
        <w:rPr>
          <w:rFonts w:ascii="Times New Roman" w:hAnsi="Times New Roman" w:cs="Times New Roman"/>
          <w:b/>
          <w:color w:val="auto"/>
          <w:sz w:val="24"/>
          <w:szCs w:val="24"/>
        </w:rPr>
        <w:t>5. Подача предложений и их прием.</w:t>
      </w:r>
      <w:bookmarkEnd w:id="12"/>
    </w:p>
    <w:p w14:paraId="6C39B737" w14:textId="143880E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7451A5">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7451A5">
        <w:rPr>
          <w:rFonts w:ascii="Times New Roman" w:hAnsi="Times New Roman" w:cs="Times New Roman"/>
          <w:b/>
          <w:sz w:val="24"/>
          <w:szCs w:val="24"/>
          <w:highlight w:val="yellow"/>
        </w:rPr>
        <w:t>0</w:t>
      </w:r>
      <w:r w:rsidR="005132AA">
        <w:rPr>
          <w:rFonts w:ascii="Times New Roman" w:hAnsi="Times New Roman" w:cs="Times New Roman"/>
          <w:b/>
          <w:sz w:val="24"/>
          <w:szCs w:val="24"/>
          <w:highlight w:val="yellow"/>
        </w:rPr>
        <w:t>8</w:t>
      </w:r>
      <w:r w:rsidRPr="00DB4801">
        <w:rPr>
          <w:rFonts w:ascii="Times New Roman" w:hAnsi="Times New Roman" w:cs="Times New Roman"/>
          <w:b/>
          <w:sz w:val="24"/>
          <w:szCs w:val="24"/>
          <w:highlight w:val="yellow"/>
        </w:rPr>
        <w:t xml:space="preserve">» </w:t>
      </w:r>
      <w:r w:rsidR="007451A5">
        <w:rPr>
          <w:rFonts w:ascii="Times New Roman" w:hAnsi="Times New Roman" w:cs="Times New Roman"/>
          <w:b/>
          <w:sz w:val="24"/>
          <w:szCs w:val="24"/>
          <w:highlight w:val="yellow"/>
        </w:rPr>
        <w:t>февраля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287768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9287769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287769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92877692"/>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2877693"/>
      <w:r w:rsidRPr="00F928AE">
        <w:rPr>
          <w:rFonts w:ascii="Times New Roman" w:hAnsi="Times New Roman" w:cs="Times New Roman"/>
          <w:b/>
          <w:color w:val="auto"/>
          <w:sz w:val="24"/>
          <w:szCs w:val="24"/>
        </w:rPr>
        <w:t>6.4. Проведение переторжки</w:t>
      </w:r>
      <w:bookmarkEnd w:id="17"/>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287769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25DF3391"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050A7E">
        <w:rPr>
          <w:rFonts w:ascii="Times New Roman" w:hAnsi="Times New Roman" w:cs="Times New Roman"/>
          <w:b/>
          <w:sz w:val="24"/>
          <w:szCs w:val="24"/>
          <w:highlight w:val="yellow"/>
        </w:rPr>
        <w:t>1</w:t>
      </w:r>
      <w:r w:rsidR="00F642E6">
        <w:rPr>
          <w:rFonts w:ascii="Times New Roman" w:hAnsi="Times New Roman" w:cs="Times New Roman"/>
          <w:b/>
          <w:sz w:val="24"/>
          <w:szCs w:val="24"/>
          <w:highlight w:val="yellow"/>
        </w:rPr>
        <w:t>1</w:t>
      </w:r>
      <w:r w:rsidRPr="0040236A">
        <w:rPr>
          <w:rFonts w:ascii="Times New Roman" w:hAnsi="Times New Roman" w:cs="Times New Roman"/>
          <w:b/>
          <w:sz w:val="24"/>
          <w:szCs w:val="24"/>
          <w:highlight w:val="yellow"/>
        </w:rPr>
        <w:t xml:space="preserve">» </w:t>
      </w:r>
      <w:r w:rsidR="007451A5">
        <w:rPr>
          <w:rFonts w:ascii="Times New Roman" w:hAnsi="Times New Roman" w:cs="Times New Roman"/>
          <w:b/>
          <w:sz w:val="24"/>
          <w:szCs w:val="24"/>
          <w:highlight w:val="yellow"/>
        </w:rPr>
        <w:t>марта</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F2F9D0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4B5454">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4D28BD1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B5454">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212AACA5"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B5454">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88DFAF1"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B545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9287769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Default="00E230C5" w:rsidP="00CD56A3">
      <w:pPr>
        <w:rPr>
          <w:rFonts w:ascii="Times New Roman" w:hAnsi="Times New Roman" w:cs="Times New Roman"/>
          <w:b/>
          <w:color w:val="000000"/>
          <w:sz w:val="24"/>
          <w:szCs w:val="24"/>
        </w:rPr>
      </w:pPr>
    </w:p>
    <w:p w14:paraId="70591691" w14:textId="77777777" w:rsidR="002A423A" w:rsidRDefault="002A423A" w:rsidP="00CD56A3">
      <w:pPr>
        <w:rPr>
          <w:rFonts w:ascii="Times New Roman" w:hAnsi="Times New Roman" w:cs="Times New Roman"/>
          <w:b/>
          <w:color w:val="000000"/>
          <w:sz w:val="24"/>
          <w:szCs w:val="24"/>
        </w:rPr>
      </w:pPr>
    </w:p>
    <w:p w14:paraId="74815250" w14:textId="77777777" w:rsidR="002A423A" w:rsidRDefault="002A423A" w:rsidP="00CD56A3">
      <w:pPr>
        <w:rPr>
          <w:rFonts w:ascii="Times New Roman" w:hAnsi="Times New Roman" w:cs="Times New Roman"/>
          <w:b/>
          <w:color w:val="000000"/>
          <w:sz w:val="24"/>
          <w:szCs w:val="24"/>
        </w:rPr>
      </w:pPr>
    </w:p>
    <w:p w14:paraId="203FC253" w14:textId="77777777" w:rsidR="002A423A" w:rsidRDefault="002A423A" w:rsidP="00CD56A3">
      <w:pPr>
        <w:rPr>
          <w:rFonts w:ascii="Times New Roman" w:hAnsi="Times New Roman" w:cs="Times New Roman"/>
          <w:b/>
          <w:color w:val="000000"/>
          <w:sz w:val="24"/>
          <w:szCs w:val="24"/>
        </w:rPr>
      </w:pPr>
    </w:p>
    <w:p w14:paraId="490EACEA" w14:textId="77777777" w:rsidR="002A423A" w:rsidRDefault="002A423A" w:rsidP="00CD56A3">
      <w:pPr>
        <w:rPr>
          <w:rFonts w:ascii="Times New Roman" w:hAnsi="Times New Roman" w:cs="Times New Roman"/>
          <w:b/>
          <w:color w:val="000000"/>
          <w:sz w:val="24"/>
          <w:szCs w:val="24"/>
        </w:rPr>
      </w:pPr>
    </w:p>
    <w:p w14:paraId="1E84485E" w14:textId="77777777" w:rsidR="00C762DD" w:rsidRDefault="00C762DD" w:rsidP="00CD56A3">
      <w:pPr>
        <w:rPr>
          <w:rFonts w:ascii="Times New Roman" w:hAnsi="Times New Roman" w:cs="Times New Roman"/>
          <w:b/>
          <w:color w:val="000000"/>
          <w:sz w:val="24"/>
          <w:szCs w:val="24"/>
        </w:rPr>
      </w:pPr>
    </w:p>
    <w:p w14:paraId="53D90DCC" w14:textId="77777777" w:rsidR="00C762DD" w:rsidRDefault="00C762DD" w:rsidP="00CD56A3">
      <w:pPr>
        <w:rPr>
          <w:rFonts w:ascii="Times New Roman" w:hAnsi="Times New Roman" w:cs="Times New Roman"/>
          <w:b/>
          <w:color w:val="000000"/>
          <w:sz w:val="24"/>
          <w:szCs w:val="24"/>
        </w:rPr>
      </w:pPr>
    </w:p>
    <w:p w14:paraId="48F3282C" w14:textId="77777777" w:rsidR="00C762DD" w:rsidRDefault="00C762DD" w:rsidP="00CD56A3">
      <w:pPr>
        <w:rPr>
          <w:rFonts w:ascii="Times New Roman" w:hAnsi="Times New Roman" w:cs="Times New Roman"/>
          <w:b/>
          <w:color w:val="000000"/>
          <w:sz w:val="24"/>
          <w:szCs w:val="24"/>
        </w:rPr>
      </w:pPr>
    </w:p>
    <w:p w14:paraId="3358EA64" w14:textId="77777777" w:rsidR="00C762DD" w:rsidRDefault="00C762DD" w:rsidP="00CD56A3">
      <w:pPr>
        <w:rPr>
          <w:rFonts w:ascii="Times New Roman" w:hAnsi="Times New Roman" w:cs="Times New Roman"/>
          <w:b/>
          <w:color w:val="000000"/>
          <w:sz w:val="24"/>
          <w:szCs w:val="24"/>
        </w:rPr>
      </w:pPr>
    </w:p>
    <w:p w14:paraId="7524BFF6" w14:textId="77777777" w:rsidR="00C762DD" w:rsidRDefault="00C762DD" w:rsidP="00CD56A3">
      <w:pPr>
        <w:rPr>
          <w:rFonts w:ascii="Times New Roman" w:hAnsi="Times New Roman" w:cs="Times New Roman"/>
          <w:b/>
          <w:color w:val="000000"/>
          <w:sz w:val="24"/>
          <w:szCs w:val="24"/>
        </w:rPr>
      </w:pPr>
    </w:p>
    <w:p w14:paraId="1DE54511" w14:textId="77777777" w:rsidR="00C762DD" w:rsidRDefault="00C762DD" w:rsidP="00CD56A3">
      <w:pPr>
        <w:rPr>
          <w:rFonts w:ascii="Times New Roman" w:hAnsi="Times New Roman" w:cs="Times New Roman"/>
          <w:b/>
          <w:color w:val="000000"/>
          <w:sz w:val="24"/>
          <w:szCs w:val="24"/>
        </w:rPr>
      </w:pPr>
    </w:p>
    <w:p w14:paraId="7F976B06" w14:textId="77777777" w:rsidR="00C762DD" w:rsidRDefault="00C762DD" w:rsidP="00CD56A3">
      <w:pPr>
        <w:rPr>
          <w:rFonts w:ascii="Times New Roman" w:hAnsi="Times New Roman" w:cs="Times New Roman"/>
          <w:b/>
          <w:color w:val="000000"/>
          <w:sz w:val="24"/>
          <w:szCs w:val="24"/>
        </w:rPr>
      </w:pPr>
    </w:p>
    <w:p w14:paraId="6EF1BAD1" w14:textId="77777777" w:rsidR="00C762DD" w:rsidRDefault="00C762DD" w:rsidP="00CD56A3">
      <w:pPr>
        <w:rPr>
          <w:rFonts w:ascii="Times New Roman" w:hAnsi="Times New Roman" w:cs="Times New Roman"/>
          <w:b/>
          <w:color w:val="000000"/>
          <w:sz w:val="24"/>
          <w:szCs w:val="24"/>
        </w:rPr>
      </w:pPr>
    </w:p>
    <w:p w14:paraId="4A98C4A8" w14:textId="77777777" w:rsidR="00C762DD" w:rsidRDefault="00C762DD" w:rsidP="00CD56A3">
      <w:pPr>
        <w:rPr>
          <w:rFonts w:ascii="Times New Roman" w:hAnsi="Times New Roman" w:cs="Times New Roman"/>
          <w:b/>
          <w:color w:val="000000"/>
          <w:sz w:val="24"/>
          <w:szCs w:val="24"/>
        </w:rPr>
      </w:pPr>
    </w:p>
    <w:p w14:paraId="61BD4E0D" w14:textId="77777777" w:rsidR="00C762DD" w:rsidRDefault="00C762DD" w:rsidP="00CD56A3">
      <w:pPr>
        <w:rPr>
          <w:rFonts w:ascii="Times New Roman" w:hAnsi="Times New Roman" w:cs="Times New Roman"/>
          <w:b/>
          <w:color w:val="000000"/>
          <w:sz w:val="24"/>
          <w:szCs w:val="24"/>
        </w:rPr>
      </w:pPr>
    </w:p>
    <w:p w14:paraId="36682D94" w14:textId="77777777" w:rsidR="00C762DD" w:rsidRDefault="00C762DD" w:rsidP="00CD56A3">
      <w:pPr>
        <w:rPr>
          <w:rFonts w:ascii="Times New Roman" w:hAnsi="Times New Roman" w:cs="Times New Roman"/>
          <w:b/>
          <w:color w:val="000000"/>
          <w:sz w:val="24"/>
          <w:szCs w:val="24"/>
        </w:rPr>
      </w:pPr>
    </w:p>
    <w:p w14:paraId="55A94CF9" w14:textId="77777777" w:rsidR="00C762DD" w:rsidRDefault="00C762DD" w:rsidP="00CD56A3">
      <w:pPr>
        <w:rPr>
          <w:rFonts w:ascii="Times New Roman" w:hAnsi="Times New Roman" w:cs="Times New Roman"/>
          <w:b/>
          <w:color w:val="000000"/>
          <w:sz w:val="24"/>
          <w:szCs w:val="24"/>
        </w:rPr>
      </w:pPr>
    </w:p>
    <w:p w14:paraId="62B87638" w14:textId="77777777" w:rsidR="00C762DD" w:rsidRDefault="00C762DD" w:rsidP="00CD56A3">
      <w:pPr>
        <w:rPr>
          <w:rFonts w:ascii="Times New Roman" w:hAnsi="Times New Roman" w:cs="Times New Roman"/>
          <w:b/>
          <w:color w:val="000000"/>
          <w:sz w:val="24"/>
          <w:szCs w:val="24"/>
        </w:rPr>
      </w:pPr>
    </w:p>
    <w:p w14:paraId="599C2180" w14:textId="77777777" w:rsidR="00C762DD" w:rsidRDefault="00C762DD" w:rsidP="00CD56A3">
      <w:pPr>
        <w:rPr>
          <w:rFonts w:ascii="Times New Roman" w:hAnsi="Times New Roman" w:cs="Times New Roman"/>
          <w:b/>
          <w:color w:val="000000"/>
          <w:sz w:val="24"/>
          <w:szCs w:val="24"/>
        </w:rPr>
      </w:pPr>
    </w:p>
    <w:p w14:paraId="55BE1F90" w14:textId="77777777" w:rsidR="00C762DD" w:rsidRDefault="00C762DD" w:rsidP="00CD56A3">
      <w:pPr>
        <w:rPr>
          <w:rFonts w:ascii="Times New Roman" w:hAnsi="Times New Roman" w:cs="Times New Roman"/>
          <w:b/>
          <w:color w:val="000000"/>
          <w:sz w:val="24"/>
          <w:szCs w:val="24"/>
        </w:rPr>
      </w:pPr>
    </w:p>
    <w:p w14:paraId="478D9737" w14:textId="77777777" w:rsidR="00B62FDC" w:rsidRDefault="00B62FDC" w:rsidP="00CD56A3">
      <w:pPr>
        <w:rPr>
          <w:rFonts w:ascii="Times New Roman" w:hAnsi="Times New Roman" w:cs="Times New Roman"/>
          <w:b/>
          <w:color w:val="000000"/>
          <w:sz w:val="24"/>
          <w:szCs w:val="24"/>
        </w:rPr>
      </w:pPr>
    </w:p>
    <w:p w14:paraId="1DEEF00D" w14:textId="77777777" w:rsidR="00B62FDC" w:rsidRDefault="00B62FDC" w:rsidP="00CD56A3">
      <w:pPr>
        <w:rPr>
          <w:rFonts w:ascii="Times New Roman" w:hAnsi="Times New Roman" w:cs="Times New Roman"/>
          <w:b/>
          <w:color w:val="000000"/>
          <w:sz w:val="24"/>
          <w:szCs w:val="24"/>
        </w:rPr>
      </w:pPr>
    </w:p>
    <w:p w14:paraId="727BD8BE" w14:textId="77777777" w:rsidR="00B62FDC" w:rsidRDefault="00B62FDC" w:rsidP="00CD56A3">
      <w:pPr>
        <w:rPr>
          <w:rFonts w:ascii="Times New Roman" w:hAnsi="Times New Roman" w:cs="Times New Roman"/>
          <w:b/>
          <w:color w:val="000000"/>
          <w:sz w:val="24"/>
          <w:szCs w:val="24"/>
        </w:rPr>
      </w:pPr>
    </w:p>
    <w:p w14:paraId="1436EFCE" w14:textId="77777777" w:rsidR="00B62FDC" w:rsidRDefault="00B62FDC" w:rsidP="00CD56A3">
      <w:pPr>
        <w:rPr>
          <w:rFonts w:ascii="Times New Roman" w:hAnsi="Times New Roman" w:cs="Times New Roman"/>
          <w:b/>
          <w:color w:val="000000"/>
          <w:sz w:val="24"/>
          <w:szCs w:val="24"/>
        </w:rPr>
      </w:pPr>
    </w:p>
    <w:p w14:paraId="1A9A7234" w14:textId="77777777" w:rsidR="00B62FDC" w:rsidRDefault="00B62FDC" w:rsidP="00CD56A3">
      <w:pPr>
        <w:rPr>
          <w:rFonts w:ascii="Times New Roman" w:hAnsi="Times New Roman" w:cs="Times New Roman"/>
          <w:b/>
          <w:color w:val="000000"/>
          <w:sz w:val="24"/>
          <w:szCs w:val="24"/>
        </w:rPr>
      </w:pPr>
    </w:p>
    <w:p w14:paraId="5AFACDDD" w14:textId="77777777" w:rsidR="00C762DD" w:rsidRDefault="00C762DD" w:rsidP="00CD56A3">
      <w:pPr>
        <w:rPr>
          <w:rFonts w:ascii="Times New Roman" w:hAnsi="Times New Roman" w:cs="Times New Roman"/>
          <w:b/>
          <w:color w:val="000000"/>
          <w:sz w:val="24"/>
          <w:szCs w:val="24"/>
        </w:rPr>
      </w:pPr>
    </w:p>
    <w:p w14:paraId="530C60C7" w14:textId="77777777" w:rsidR="002A423A" w:rsidRPr="00641B24" w:rsidRDefault="002A423A"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9287769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92877697"/>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091188E"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B24FF7" w:rsidRPr="00641B24">
        <w:rPr>
          <w:rFonts w:ascii="Times New Roman" w:hAnsi="Times New Roman" w:cs="Times New Roman"/>
          <w:b/>
          <w:sz w:val="24"/>
          <w:szCs w:val="24"/>
        </w:rPr>
        <w:t xml:space="preserve">поставку </w:t>
      </w:r>
      <w:r w:rsidR="004B5454" w:rsidRPr="004B5454">
        <w:rPr>
          <w:rFonts w:ascii="Times New Roman" w:hAnsi="Times New Roman" w:cs="Times New Roman"/>
          <w:b/>
          <w:sz w:val="22"/>
          <w:szCs w:val="24"/>
        </w:rPr>
        <w:t xml:space="preserve">фильтрующих материалов </w:t>
      </w:r>
      <w:r w:rsidR="004D516F" w:rsidRPr="004D516F">
        <w:rPr>
          <w:rFonts w:ascii="Times New Roman" w:hAnsi="Times New Roman" w:cs="Times New Roman"/>
          <w:b/>
          <w:sz w:val="22"/>
          <w:szCs w:val="24"/>
        </w:rPr>
        <w:t>для водоподготовки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66A1977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4B5454" w:rsidRPr="004B5454">
        <w:rPr>
          <w:rFonts w:ascii="Times New Roman" w:hAnsi="Times New Roman" w:cs="Times New Roman"/>
          <w:b/>
          <w:sz w:val="22"/>
          <w:szCs w:val="24"/>
        </w:rPr>
        <w:t xml:space="preserve">фильтрующих материалов </w:t>
      </w:r>
      <w:r w:rsidR="004D516F" w:rsidRPr="004D516F">
        <w:rPr>
          <w:rFonts w:ascii="Times New Roman" w:hAnsi="Times New Roman" w:cs="Times New Roman"/>
          <w:b/>
          <w:sz w:val="22"/>
          <w:szCs w:val="24"/>
        </w:rPr>
        <w:t>для водоподготовки</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5B22D8F2"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 xml:space="preserve">на общую </w:t>
      </w:r>
      <w:r w:rsidRPr="00BE3743">
        <w:rPr>
          <w:rFonts w:ascii="Times New Roman" w:hAnsi="Times New Roman" w:cs="Times New Roman"/>
          <w:b/>
          <w:i/>
          <w:sz w:val="24"/>
          <w:szCs w:val="24"/>
        </w:rPr>
        <w:t>сумму</w:t>
      </w:r>
      <w:r w:rsidR="00327177" w:rsidRPr="00BE3743">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92877698"/>
      <w:r w:rsidRPr="00781427">
        <w:rPr>
          <w:rFonts w:ascii="Times New Roman" w:hAnsi="Times New Roman" w:cs="Times New Roman"/>
          <w:color w:val="auto"/>
          <w:sz w:val="24"/>
          <w:szCs w:val="24"/>
        </w:rPr>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6E3C28AD" w14:textId="77777777" w:rsidR="002C6D2A" w:rsidRDefault="002C6D2A">
      <w:pPr>
        <w:snapToGrid w:val="0"/>
        <w:rPr>
          <w:rFonts w:ascii="Times New Roman" w:hAnsi="Times New Roman" w:cs="Times New Roman"/>
          <w:sz w:val="24"/>
          <w:szCs w:val="24"/>
        </w:rPr>
      </w:pPr>
    </w:p>
    <w:p w14:paraId="7772F7E4" w14:textId="77777777" w:rsidR="005043E5" w:rsidRPr="00641B24" w:rsidRDefault="005043E5">
      <w:pPr>
        <w:snapToGrid w:val="0"/>
        <w:jc w:val="both"/>
        <w:rPr>
          <w:rFonts w:ascii="Times New Roman" w:hAnsi="Times New Roman" w:cs="Times New Roman"/>
          <w:sz w:val="24"/>
          <w:szCs w:val="24"/>
        </w:rPr>
      </w:pPr>
    </w:p>
    <w:p w14:paraId="14F16EC2" w14:textId="365C8F1A" w:rsidR="002C6D2A" w:rsidRPr="00641B24" w:rsidRDefault="00324F62" w:rsidP="002C6D2A">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62D2A486"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4B5454" w:rsidRPr="004B5454">
        <w:rPr>
          <w:rFonts w:ascii="Times New Roman" w:hAnsi="Times New Roman" w:cs="Times New Roman"/>
          <w:b/>
          <w:sz w:val="22"/>
          <w:szCs w:val="24"/>
        </w:rPr>
        <w:t xml:space="preserve">фильтрующих материалов </w:t>
      </w:r>
      <w:r w:rsidR="004D516F" w:rsidRPr="004D516F">
        <w:rPr>
          <w:rFonts w:ascii="Times New Roman" w:hAnsi="Times New Roman" w:cs="Times New Roman"/>
          <w:b/>
          <w:sz w:val="22"/>
          <w:szCs w:val="24"/>
        </w:rPr>
        <w:t>для водоподготовки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2E3FC95E"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4B5454" w:rsidRPr="00A8783F">
        <w:rPr>
          <w:rFonts w:ascii="Times New Roman" w:hAnsi="Times New Roman" w:cs="Times New Roman"/>
          <w:b/>
          <w:sz w:val="24"/>
          <w:szCs w:val="24"/>
        </w:rPr>
        <w:t xml:space="preserve">фильтрующие материалы </w:t>
      </w:r>
      <w:r w:rsidR="004D516F" w:rsidRPr="004D516F">
        <w:rPr>
          <w:rFonts w:ascii="Times New Roman" w:hAnsi="Times New Roman" w:cs="Times New Roman"/>
          <w:b/>
          <w:sz w:val="24"/>
          <w:szCs w:val="24"/>
        </w:rPr>
        <w:t>для водоподготовки</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A8783F">
        <w:rPr>
          <w:rFonts w:ascii="Times New Roman" w:hAnsi="Times New Roman" w:cs="Times New Roman"/>
          <w:sz w:val="24"/>
          <w:szCs w:val="24"/>
        </w:rPr>
        <w:t>ии №3 к закупочной документации:</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013"/>
        <w:gridCol w:w="2693"/>
        <w:gridCol w:w="1843"/>
        <w:gridCol w:w="567"/>
        <w:gridCol w:w="567"/>
        <w:gridCol w:w="992"/>
        <w:gridCol w:w="1134"/>
      </w:tblGrid>
      <w:tr w:rsidR="00A8783F" w:rsidRPr="00A8783F" w14:paraId="743D7088" w14:textId="77777777" w:rsidTr="002C6D2A">
        <w:trPr>
          <w:trHeight w:val="744"/>
        </w:trPr>
        <w:tc>
          <w:tcPr>
            <w:tcW w:w="426" w:type="dxa"/>
            <w:vMerge w:val="restart"/>
            <w:tcBorders>
              <w:top w:val="single" w:sz="4" w:space="0" w:color="auto"/>
              <w:left w:val="single" w:sz="4" w:space="0" w:color="auto"/>
              <w:right w:val="single" w:sz="4" w:space="0" w:color="auto"/>
            </w:tcBorders>
          </w:tcPr>
          <w:p w14:paraId="0B249A1B" w14:textId="77777777" w:rsidR="00A8783F" w:rsidRPr="006B15C4" w:rsidRDefault="00A8783F" w:rsidP="00A8783F">
            <w:pPr>
              <w:widowControl w:val="0"/>
              <w:ind w:left="-74" w:right="-108"/>
              <w:jc w:val="center"/>
              <w:rPr>
                <w:rFonts w:ascii="Times New Roman" w:eastAsia="Calibri" w:hAnsi="Times New Roman" w:cs="Times New Roman"/>
                <w:b/>
                <w:lang w:eastAsia="en-US"/>
              </w:rPr>
            </w:pPr>
            <w:r w:rsidRPr="006B15C4">
              <w:rPr>
                <w:rFonts w:ascii="Times New Roman" w:hAnsi="Times New Roman" w:cs="Times New Roman"/>
                <w:b/>
              </w:rPr>
              <w:t>№ п/п</w:t>
            </w:r>
          </w:p>
        </w:tc>
        <w:tc>
          <w:tcPr>
            <w:tcW w:w="2013" w:type="dxa"/>
            <w:vMerge w:val="restart"/>
            <w:tcBorders>
              <w:top w:val="single" w:sz="4" w:space="0" w:color="auto"/>
              <w:left w:val="single" w:sz="4" w:space="0" w:color="auto"/>
              <w:right w:val="single" w:sz="4" w:space="0" w:color="auto"/>
            </w:tcBorders>
            <w:vAlign w:val="center"/>
            <w:hideMark/>
          </w:tcPr>
          <w:p w14:paraId="1638B170" w14:textId="77777777" w:rsidR="00A8783F" w:rsidRPr="006B15C4" w:rsidRDefault="00A8783F" w:rsidP="00A8783F">
            <w:pPr>
              <w:widowControl w:val="0"/>
              <w:ind w:left="-74"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Наименование каждой единицы поставляемого Товара</w:t>
            </w:r>
          </w:p>
        </w:tc>
        <w:tc>
          <w:tcPr>
            <w:tcW w:w="4536" w:type="dxa"/>
            <w:gridSpan w:val="2"/>
            <w:tcBorders>
              <w:top w:val="single" w:sz="4" w:space="0" w:color="auto"/>
              <w:left w:val="single" w:sz="4" w:space="0" w:color="auto"/>
              <w:bottom w:val="single" w:sz="4" w:space="0" w:color="auto"/>
              <w:right w:val="single" w:sz="4" w:space="0" w:color="auto"/>
            </w:tcBorders>
            <w:hideMark/>
          </w:tcPr>
          <w:p w14:paraId="17FBCEEF"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Предложение Участника в отношении функциональных характеристик (потребительских свойств), качественных характеристик</w:t>
            </w:r>
            <w:r w:rsidRPr="006B15C4">
              <w:rPr>
                <w:rFonts w:ascii="Times New Roman" w:eastAsia="Calibri" w:hAnsi="Times New Roman" w:cs="Times New Roman"/>
                <w:b/>
                <w:vertAlign w:val="superscript"/>
                <w:lang w:eastAsia="en-US"/>
              </w:rPr>
              <w:footnoteReference w:id="1"/>
            </w:r>
          </w:p>
        </w:tc>
        <w:tc>
          <w:tcPr>
            <w:tcW w:w="567" w:type="dxa"/>
            <w:vMerge w:val="restart"/>
            <w:tcBorders>
              <w:top w:val="single" w:sz="4" w:space="0" w:color="auto"/>
              <w:left w:val="single" w:sz="4" w:space="0" w:color="auto"/>
              <w:right w:val="single" w:sz="4" w:space="0" w:color="auto"/>
            </w:tcBorders>
            <w:tcMar>
              <w:left w:w="28" w:type="dxa"/>
              <w:right w:w="28" w:type="dxa"/>
            </w:tcMar>
            <w:hideMark/>
          </w:tcPr>
          <w:p w14:paraId="323E77F9"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 xml:space="preserve">Ед. </w:t>
            </w:r>
          </w:p>
          <w:p w14:paraId="218D5A6F"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изм.</w:t>
            </w:r>
          </w:p>
        </w:tc>
        <w:tc>
          <w:tcPr>
            <w:tcW w:w="567" w:type="dxa"/>
            <w:vMerge w:val="restart"/>
            <w:tcBorders>
              <w:top w:val="single" w:sz="4" w:space="0" w:color="auto"/>
              <w:left w:val="single" w:sz="4" w:space="0" w:color="auto"/>
              <w:right w:val="single" w:sz="4" w:space="0" w:color="auto"/>
            </w:tcBorders>
            <w:hideMark/>
          </w:tcPr>
          <w:p w14:paraId="46D31909" w14:textId="7E8724B8" w:rsidR="00A8783F" w:rsidRPr="006B15C4" w:rsidRDefault="00A8783F" w:rsidP="006B15C4">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Кол-во</w:t>
            </w:r>
          </w:p>
        </w:tc>
        <w:tc>
          <w:tcPr>
            <w:tcW w:w="992" w:type="dxa"/>
            <w:vMerge w:val="restart"/>
            <w:tcBorders>
              <w:top w:val="single" w:sz="4" w:space="0" w:color="auto"/>
              <w:left w:val="single" w:sz="4" w:space="0" w:color="auto"/>
              <w:right w:val="single" w:sz="4" w:space="0" w:color="auto"/>
            </w:tcBorders>
          </w:tcPr>
          <w:p w14:paraId="2B743767"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 xml:space="preserve">Цена за единицу Товара, </w:t>
            </w:r>
          </w:p>
          <w:p w14:paraId="247E28AF"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рублей,</w:t>
            </w:r>
          </w:p>
          <w:p w14:paraId="16EB993E"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с НДС*</w:t>
            </w:r>
          </w:p>
        </w:tc>
        <w:tc>
          <w:tcPr>
            <w:tcW w:w="1134" w:type="dxa"/>
            <w:vMerge w:val="restart"/>
            <w:tcBorders>
              <w:top w:val="single" w:sz="4" w:space="0" w:color="auto"/>
              <w:left w:val="single" w:sz="4" w:space="0" w:color="auto"/>
              <w:right w:val="single" w:sz="4" w:space="0" w:color="auto"/>
            </w:tcBorders>
          </w:tcPr>
          <w:p w14:paraId="6762A6EE"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 xml:space="preserve">Цена всего Товара, </w:t>
            </w:r>
          </w:p>
          <w:p w14:paraId="4EAAD645"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рублей,</w:t>
            </w:r>
          </w:p>
          <w:p w14:paraId="0AEAFECB"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с НДС*</w:t>
            </w:r>
          </w:p>
        </w:tc>
      </w:tr>
      <w:tr w:rsidR="00A8783F" w:rsidRPr="00A8783F" w14:paraId="22BC7628" w14:textId="77777777" w:rsidTr="002C6D2A">
        <w:trPr>
          <w:trHeight w:val="542"/>
        </w:trPr>
        <w:tc>
          <w:tcPr>
            <w:tcW w:w="426" w:type="dxa"/>
            <w:vMerge/>
            <w:tcBorders>
              <w:left w:val="single" w:sz="4" w:space="0" w:color="auto"/>
              <w:bottom w:val="single" w:sz="4" w:space="0" w:color="auto"/>
              <w:right w:val="single" w:sz="4" w:space="0" w:color="auto"/>
            </w:tcBorders>
          </w:tcPr>
          <w:p w14:paraId="741319D9" w14:textId="77777777" w:rsidR="00A8783F" w:rsidRPr="00A8783F" w:rsidRDefault="00A8783F" w:rsidP="00A8783F">
            <w:pPr>
              <w:widowControl w:val="0"/>
              <w:ind w:left="-74" w:right="-108"/>
              <w:jc w:val="center"/>
              <w:rPr>
                <w:rFonts w:ascii="Times New Roman" w:eastAsia="Calibri" w:hAnsi="Times New Roman" w:cs="Times New Roman"/>
                <w:lang w:eastAsia="en-US"/>
              </w:rPr>
            </w:pPr>
          </w:p>
        </w:tc>
        <w:tc>
          <w:tcPr>
            <w:tcW w:w="2013" w:type="dxa"/>
            <w:vMerge/>
            <w:tcBorders>
              <w:left w:val="single" w:sz="4" w:space="0" w:color="auto"/>
              <w:bottom w:val="single" w:sz="4" w:space="0" w:color="auto"/>
              <w:right w:val="single" w:sz="4" w:space="0" w:color="auto"/>
            </w:tcBorders>
            <w:vAlign w:val="center"/>
          </w:tcPr>
          <w:p w14:paraId="1BD39132" w14:textId="77777777" w:rsidR="00A8783F" w:rsidRPr="00A8783F" w:rsidRDefault="00A8783F" w:rsidP="00A8783F">
            <w:pPr>
              <w:widowControl w:val="0"/>
              <w:ind w:left="-74" w:right="-108"/>
              <w:jc w:val="center"/>
              <w:rPr>
                <w:rFonts w:ascii="Times New Roman" w:eastAsia="Calibri" w:hAnsi="Times New Roman" w:cs="Times New Roman"/>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1E75EC47" w14:textId="77777777"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Наименование показателя</w:t>
            </w:r>
          </w:p>
        </w:tc>
        <w:tc>
          <w:tcPr>
            <w:tcW w:w="1843" w:type="dxa"/>
            <w:tcBorders>
              <w:top w:val="single" w:sz="4" w:space="0" w:color="auto"/>
              <w:left w:val="single" w:sz="4" w:space="0" w:color="auto"/>
              <w:bottom w:val="single" w:sz="4" w:space="0" w:color="auto"/>
              <w:right w:val="single" w:sz="4" w:space="0" w:color="auto"/>
            </w:tcBorders>
            <w:vAlign w:val="center"/>
          </w:tcPr>
          <w:p w14:paraId="2CF633B7" w14:textId="3B2F45D8" w:rsidR="00A8783F" w:rsidRPr="006B15C4" w:rsidRDefault="00A8783F" w:rsidP="00A8783F">
            <w:pPr>
              <w:widowControl w:val="0"/>
              <w:ind w:left="-108" w:right="-108"/>
              <w:jc w:val="center"/>
              <w:rPr>
                <w:rFonts w:ascii="Times New Roman" w:eastAsia="Calibri" w:hAnsi="Times New Roman" w:cs="Times New Roman"/>
                <w:b/>
                <w:lang w:eastAsia="en-US"/>
              </w:rPr>
            </w:pPr>
            <w:r w:rsidRPr="006B15C4">
              <w:rPr>
                <w:rFonts w:ascii="Times New Roman" w:eastAsia="Calibri" w:hAnsi="Times New Roman" w:cs="Times New Roman"/>
                <w:b/>
                <w:lang w:eastAsia="en-US"/>
              </w:rPr>
              <w:t>Значение показателя</w:t>
            </w:r>
            <w:r w:rsidR="00CE5899">
              <w:rPr>
                <w:rFonts w:ascii="Times New Roman" w:eastAsia="Calibri" w:hAnsi="Times New Roman" w:cs="Times New Roman"/>
                <w:b/>
                <w:lang w:eastAsia="en-US"/>
              </w:rPr>
              <w:t>*</w:t>
            </w:r>
          </w:p>
        </w:tc>
        <w:tc>
          <w:tcPr>
            <w:tcW w:w="567" w:type="dxa"/>
            <w:vMerge/>
            <w:tcBorders>
              <w:left w:val="single" w:sz="4" w:space="0" w:color="auto"/>
              <w:bottom w:val="single" w:sz="4" w:space="0" w:color="auto"/>
              <w:right w:val="single" w:sz="4" w:space="0" w:color="auto"/>
            </w:tcBorders>
            <w:tcMar>
              <w:left w:w="28" w:type="dxa"/>
              <w:right w:w="28" w:type="dxa"/>
            </w:tcMar>
          </w:tcPr>
          <w:p w14:paraId="7C2AB7BD" w14:textId="77777777" w:rsidR="00A8783F" w:rsidRPr="00A8783F" w:rsidRDefault="00A8783F" w:rsidP="00A8783F">
            <w:pPr>
              <w:widowControl w:val="0"/>
              <w:ind w:left="-108" w:right="-108"/>
              <w:jc w:val="center"/>
              <w:rPr>
                <w:rFonts w:ascii="Times New Roman" w:eastAsia="Calibri" w:hAnsi="Times New Roman" w:cs="Times New Roman"/>
                <w:lang w:eastAsia="en-US"/>
              </w:rPr>
            </w:pPr>
          </w:p>
        </w:tc>
        <w:tc>
          <w:tcPr>
            <w:tcW w:w="567" w:type="dxa"/>
            <w:vMerge/>
            <w:tcBorders>
              <w:left w:val="single" w:sz="4" w:space="0" w:color="auto"/>
              <w:bottom w:val="single" w:sz="4" w:space="0" w:color="auto"/>
              <w:right w:val="single" w:sz="4" w:space="0" w:color="auto"/>
            </w:tcBorders>
          </w:tcPr>
          <w:p w14:paraId="0DD7B9B6" w14:textId="77777777" w:rsidR="00A8783F" w:rsidRPr="00A8783F" w:rsidRDefault="00A8783F" w:rsidP="00A8783F">
            <w:pPr>
              <w:widowControl w:val="0"/>
              <w:ind w:left="-108" w:right="-108"/>
              <w:jc w:val="center"/>
              <w:rPr>
                <w:rFonts w:ascii="Times New Roman" w:eastAsia="Calibri" w:hAnsi="Times New Roman" w:cs="Times New Roman"/>
                <w:lang w:eastAsia="en-US"/>
              </w:rPr>
            </w:pPr>
          </w:p>
        </w:tc>
        <w:tc>
          <w:tcPr>
            <w:tcW w:w="992" w:type="dxa"/>
            <w:vMerge/>
            <w:tcBorders>
              <w:left w:val="single" w:sz="4" w:space="0" w:color="auto"/>
              <w:bottom w:val="single" w:sz="4" w:space="0" w:color="auto"/>
              <w:right w:val="single" w:sz="4" w:space="0" w:color="auto"/>
            </w:tcBorders>
          </w:tcPr>
          <w:p w14:paraId="27FC2BE6" w14:textId="77777777" w:rsidR="00A8783F" w:rsidRPr="00A8783F" w:rsidRDefault="00A8783F" w:rsidP="00A8783F">
            <w:pPr>
              <w:widowControl w:val="0"/>
              <w:ind w:left="-108" w:right="-108"/>
              <w:jc w:val="center"/>
              <w:rPr>
                <w:rFonts w:ascii="Times New Roman" w:eastAsia="Calibri" w:hAnsi="Times New Roman" w:cs="Times New Roman"/>
                <w:lang w:eastAsia="en-US"/>
              </w:rPr>
            </w:pPr>
          </w:p>
        </w:tc>
        <w:tc>
          <w:tcPr>
            <w:tcW w:w="1134" w:type="dxa"/>
            <w:vMerge/>
            <w:tcBorders>
              <w:left w:val="single" w:sz="4" w:space="0" w:color="auto"/>
              <w:bottom w:val="single" w:sz="4" w:space="0" w:color="auto"/>
              <w:right w:val="single" w:sz="4" w:space="0" w:color="auto"/>
            </w:tcBorders>
          </w:tcPr>
          <w:p w14:paraId="102CD38D" w14:textId="77777777" w:rsidR="00A8783F" w:rsidRPr="00A8783F" w:rsidRDefault="00A8783F" w:rsidP="00A8783F">
            <w:pPr>
              <w:widowControl w:val="0"/>
              <w:ind w:left="-108" w:right="-108"/>
              <w:jc w:val="center"/>
              <w:rPr>
                <w:rFonts w:ascii="Times New Roman" w:eastAsia="Calibri" w:hAnsi="Times New Roman" w:cs="Times New Roman"/>
                <w:lang w:eastAsia="en-US"/>
              </w:rPr>
            </w:pPr>
          </w:p>
        </w:tc>
      </w:tr>
      <w:tr w:rsidR="00135378" w:rsidRPr="00A8783F" w14:paraId="6D360ABD" w14:textId="77777777" w:rsidTr="002C6D2A">
        <w:trPr>
          <w:trHeight w:val="20"/>
        </w:trPr>
        <w:tc>
          <w:tcPr>
            <w:tcW w:w="426" w:type="dxa"/>
            <w:vMerge w:val="restart"/>
            <w:tcBorders>
              <w:top w:val="single" w:sz="4" w:space="0" w:color="auto"/>
              <w:left w:val="single" w:sz="4" w:space="0" w:color="auto"/>
              <w:right w:val="single" w:sz="4" w:space="0" w:color="auto"/>
            </w:tcBorders>
          </w:tcPr>
          <w:p w14:paraId="330D9D45" w14:textId="77777777" w:rsidR="00135378" w:rsidRPr="00A8783F" w:rsidRDefault="00135378" w:rsidP="00135378">
            <w:pPr>
              <w:widowControl w:val="0"/>
              <w:rPr>
                <w:rFonts w:ascii="Times New Roman" w:eastAsia="SimSun" w:hAnsi="Times New Roman" w:cs="Times New Roman"/>
                <w:lang w:eastAsia="hi-IN" w:bidi="hi-IN"/>
              </w:rPr>
            </w:pPr>
            <w:r w:rsidRPr="00A8783F">
              <w:rPr>
                <w:rFonts w:ascii="Times New Roman" w:eastAsia="SimSun" w:hAnsi="Times New Roman" w:cs="Times New Roman"/>
                <w:lang w:eastAsia="hi-IN" w:bidi="hi-IN"/>
              </w:rPr>
              <w:t>1.</w:t>
            </w:r>
          </w:p>
        </w:tc>
        <w:tc>
          <w:tcPr>
            <w:tcW w:w="2013" w:type="dxa"/>
            <w:vMerge w:val="restart"/>
            <w:tcBorders>
              <w:top w:val="single" w:sz="4" w:space="0" w:color="auto"/>
              <w:left w:val="single" w:sz="4" w:space="0" w:color="auto"/>
              <w:right w:val="single" w:sz="4" w:space="0" w:color="auto"/>
            </w:tcBorders>
          </w:tcPr>
          <w:p w14:paraId="2F8A93C8" w14:textId="242A15FC" w:rsidR="00135378" w:rsidRPr="00A8783F" w:rsidRDefault="00135378" w:rsidP="00135378">
            <w:pPr>
              <w:widowControl w:val="0"/>
              <w:rPr>
                <w:rFonts w:ascii="Times New Roman" w:eastAsia="Calibri" w:hAnsi="Times New Roman" w:cs="Times New Roman"/>
                <w:highlight w:val="yellow"/>
                <w:vertAlign w:val="superscript"/>
                <w:lang w:eastAsia="en-US"/>
              </w:rPr>
            </w:pPr>
            <w:r w:rsidRPr="00C762DD">
              <w:rPr>
                <w:rFonts w:ascii="Times New Roman" w:eastAsia="Calibri" w:hAnsi="Times New Roman" w:cs="Times New Roman"/>
                <w:lang w:eastAsia="en-US"/>
              </w:rPr>
              <w:t xml:space="preserve">Фильтрующий материал </w:t>
            </w:r>
            <w:proofErr w:type="spellStart"/>
            <w:r w:rsidR="008632B3" w:rsidRPr="008632B3">
              <w:rPr>
                <w:rFonts w:ascii="Times New Roman" w:eastAsia="Calibri" w:hAnsi="Times New Roman" w:cs="Times New Roman"/>
                <w:lang w:eastAsia="en-US"/>
              </w:rPr>
              <w:t>Eurowater</w:t>
            </w:r>
            <w:proofErr w:type="spellEnd"/>
            <w:r w:rsidR="008632B3" w:rsidRPr="008632B3">
              <w:rPr>
                <w:rFonts w:ascii="Times New Roman" w:eastAsia="Calibri" w:hAnsi="Times New Roman" w:cs="Times New Roman"/>
                <w:lang w:eastAsia="en-US"/>
              </w:rPr>
              <w:t>, Дания</w:t>
            </w:r>
          </w:p>
        </w:tc>
        <w:tc>
          <w:tcPr>
            <w:tcW w:w="2693" w:type="dxa"/>
          </w:tcPr>
          <w:p w14:paraId="72542AF5" w14:textId="44E92BB7" w:rsidR="00135378" w:rsidRPr="00B90C7B" w:rsidRDefault="00135378" w:rsidP="00B90C7B">
            <w:pPr>
              <w:jc w:val="both"/>
              <w:rPr>
                <w:rFonts w:ascii="Times New Roman" w:hAnsi="Times New Roman" w:cs="Times New Roman"/>
                <w:lang w:eastAsia="en-US"/>
              </w:rPr>
            </w:pPr>
            <w:r w:rsidRPr="00B90C7B">
              <w:rPr>
                <w:rFonts w:ascii="Times New Roman" w:hAnsi="Times New Roman" w:cs="Times New Roman"/>
              </w:rPr>
              <w:t>1. Материал</w:t>
            </w:r>
          </w:p>
        </w:tc>
        <w:tc>
          <w:tcPr>
            <w:tcW w:w="1843" w:type="dxa"/>
            <w:tcBorders>
              <w:top w:val="single" w:sz="4" w:space="0" w:color="auto"/>
              <w:left w:val="single" w:sz="4" w:space="0" w:color="auto"/>
              <w:bottom w:val="single" w:sz="4" w:space="0" w:color="auto"/>
              <w:right w:val="single" w:sz="4" w:space="0" w:color="auto"/>
            </w:tcBorders>
          </w:tcPr>
          <w:p w14:paraId="5E8FB669"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17CD35CE" w14:textId="29638BA8" w:rsidR="00135378" w:rsidRPr="00B90C7B" w:rsidRDefault="00B90C7B" w:rsidP="00B90C7B">
            <w:pPr>
              <w:widowControl w:val="0"/>
              <w:jc w:val="center"/>
              <w:rPr>
                <w:rFonts w:ascii="Times New Roman" w:eastAsia="Calibri" w:hAnsi="Times New Roman" w:cs="Times New Roman"/>
                <w:highlight w:val="yellow"/>
                <w:lang w:eastAsia="en-US"/>
              </w:rPr>
            </w:pPr>
            <w:r>
              <w:rPr>
                <w:rFonts w:ascii="Times New Roman" w:eastAsia="Calibri" w:hAnsi="Times New Roman" w:cs="Times New Roman"/>
                <w:vertAlign w:val="superscript"/>
                <w:lang w:eastAsia="en-US"/>
              </w:rPr>
              <w:t>(указать</w:t>
            </w:r>
            <w:r w:rsidRPr="00B90C7B">
              <w:rPr>
                <w:rFonts w:ascii="Times New Roman" w:eastAsia="Calibri" w:hAnsi="Times New Roman" w:cs="Times New Roman"/>
                <w:vertAlign w:val="superscript"/>
                <w:lang w:eastAsia="en-US"/>
              </w:rPr>
              <w:t>)</w:t>
            </w:r>
          </w:p>
        </w:tc>
        <w:tc>
          <w:tcPr>
            <w:tcW w:w="567" w:type="dxa"/>
            <w:vMerge w:val="restart"/>
            <w:tcBorders>
              <w:top w:val="single" w:sz="4" w:space="0" w:color="auto"/>
              <w:left w:val="single" w:sz="4" w:space="0" w:color="auto"/>
              <w:right w:val="single" w:sz="4" w:space="0" w:color="auto"/>
            </w:tcBorders>
            <w:tcMar>
              <w:left w:w="28" w:type="dxa"/>
              <w:right w:w="28" w:type="dxa"/>
            </w:tcMar>
          </w:tcPr>
          <w:p w14:paraId="3695CBBF" w14:textId="77777777" w:rsidR="00135378" w:rsidRPr="00A8783F" w:rsidRDefault="00135378" w:rsidP="00135378">
            <w:pPr>
              <w:widowControl w:val="0"/>
              <w:jc w:val="center"/>
              <w:rPr>
                <w:rFonts w:ascii="Times New Roman" w:eastAsia="Calibri" w:hAnsi="Times New Roman" w:cs="Times New Roman"/>
                <w:lang w:eastAsia="en-US"/>
              </w:rPr>
            </w:pPr>
            <w:r w:rsidRPr="00A8783F">
              <w:rPr>
                <w:rFonts w:ascii="Times New Roman" w:eastAsia="Calibri" w:hAnsi="Times New Roman" w:cs="Times New Roman"/>
                <w:lang w:eastAsia="en-US"/>
              </w:rPr>
              <w:t>кг</w:t>
            </w:r>
          </w:p>
        </w:tc>
        <w:tc>
          <w:tcPr>
            <w:tcW w:w="567" w:type="dxa"/>
            <w:vMerge w:val="restart"/>
            <w:tcBorders>
              <w:top w:val="single" w:sz="4" w:space="0" w:color="auto"/>
              <w:left w:val="single" w:sz="4" w:space="0" w:color="auto"/>
              <w:right w:val="single" w:sz="4" w:space="0" w:color="auto"/>
            </w:tcBorders>
          </w:tcPr>
          <w:p w14:paraId="2BB622CC" w14:textId="4FFDAAA8" w:rsidR="00135378" w:rsidRPr="00A8783F" w:rsidRDefault="00135378" w:rsidP="00135378">
            <w:pPr>
              <w:widowControl w:val="0"/>
              <w:ind w:left="-108" w:right="-71"/>
              <w:jc w:val="center"/>
              <w:rPr>
                <w:rFonts w:ascii="Times New Roman" w:eastAsia="Calibri" w:hAnsi="Times New Roman" w:cs="Times New Roman"/>
                <w:lang w:eastAsia="en-US"/>
              </w:rPr>
            </w:pPr>
            <w:r>
              <w:rPr>
                <w:rFonts w:ascii="Times New Roman" w:eastAsia="SimSun" w:hAnsi="Times New Roman" w:cs="Times New Roman"/>
                <w:lang w:eastAsia="hi-IN" w:bidi="hi-IN"/>
              </w:rPr>
              <w:t>1025</w:t>
            </w:r>
          </w:p>
        </w:tc>
        <w:tc>
          <w:tcPr>
            <w:tcW w:w="992" w:type="dxa"/>
            <w:vMerge w:val="restart"/>
            <w:tcBorders>
              <w:top w:val="single" w:sz="4" w:space="0" w:color="auto"/>
              <w:left w:val="single" w:sz="4" w:space="0" w:color="auto"/>
              <w:right w:val="single" w:sz="4" w:space="0" w:color="auto"/>
            </w:tcBorders>
          </w:tcPr>
          <w:p w14:paraId="0561BFBC"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c>
          <w:tcPr>
            <w:tcW w:w="1134" w:type="dxa"/>
            <w:vMerge w:val="restart"/>
            <w:tcBorders>
              <w:top w:val="single" w:sz="4" w:space="0" w:color="auto"/>
              <w:left w:val="single" w:sz="4" w:space="0" w:color="auto"/>
            </w:tcBorders>
          </w:tcPr>
          <w:p w14:paraId="120537B0"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r>
      <w:tr w:rsidR="00135378" w:rsidRPr="00A8783F" w14:paraId="2C5CF1B8" w14:textId="77777777" w:rsidTr="002C6D2A">
        <w:trPr>
          <w:trHeight w:val="495"/>
        </w:trPr>
        <w:tc>
          <w:tcPr>
            <w:tcW w:w="426" w:type="dxa"/>
            <w:vMerge/>
            <w:tcBorders>
              <w:left w:val="single" w:sz="4" w:space="0" w:color="auto"/>
              <w:right w:val="single" w:sz="4" w:space="0" w:color="auto"/>
            </w:tcBorders>
          </w:tcPr>
          <w:p w14:paraId="4D46F084" w14:textId="77777777" w:rsidR="00135378" w:rsidRPr="00A8783F" w:rsidRDefault="00135378" w:rsidP="00135378">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3585DB89" w14:textId="77777777" w:rsidR="00135378" w:rsidRPr="00A8783F" w:rsidRDefault="00135378" w:rsidP="00135378">
            <w:pPr>
              <w:widowControl w:val="0"/>
              <w:rPr>
                <w:rFonts w:ascii="Times New Roman" w:eastAsia="Calibri" w:hAnsi="Times New Roman" w:cs="Times New Roman"/>
                <w:bCs/>
                <w:lang w:eastAsia="en-US"/>
              </w:rPr>
            </w:pPr>
          </w:p>
        </w:tc>
        <w:tc>
          <w:tcPr>
            <w:tcW w:w="2693" w:type="dxa"/>
          </w:tcPr>
          <w:p w14:paraId="6B43D99A" w14:textId="455E0A14" w:rsidR="00135378" w:rsidRPr="00B90C7B" w:rsidRDefault="00135378" w:rsidP="00B90C7B">
            <w:pPr>
              <w:ind w:firstLine="34"/>
              <w:rPr>
                <w:rFonts w:ascii="Times New Roman" w:hAnsi="Times New Roman" w:cs="Times New Roman"/>
                <w:lang w:eastAsia="en-US"/>
              </w:rPr>
            </w:pPr>
            <w:r w:rsidRPr="00B90C7B">
              <w:rPr>
                <w:rFonts w:ascii="Times New Roman" w:hAnsi="Times New Roman" w:cs="Times New Roman"/>
              </w:rPr>
              <w:t>2. Внешний вид, цвет</w:t>
            </w:r>
          </w:p>
        </w:tc>
        <w:tc>
          <w:tcPr>
            <w:tcW w:w="1843" w:type="dxa"/>
            <w:tcBorders>
              <w:top w:val="single" w:sz="4" w:space="0" w:color="auto"/>
              <w:left w:val="single" w:sz="4" w:space="0" w:color="auto"/>
              <w:bottom w:val="single" w:sz="4" w:space="0" w:color="auto"/>
              <w:right w:val="single" w:sz="4" w:space="0" w:color="auto"/>
            </w:tcBorders>
          </w:tcPr>
          <w:p w14:paraId="082690A6"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08C2A701" w14:textId="4A87D432" w:rsidR="00135378" w:rsidRPr="00B90C7B" w:rsidRDefault="00B90C7B" w:rsidP="00B90C7B">
            <w:pPr>
              <w:widowControl w:val="0"/>
              <w:jc w:val="center"/>
              <w:rPr>
                <w:rFonts w:ascii="Times New Roman" w:eastAsia="Calibri" w:hAnsi="Times New Roman" w:cs="Times New Roman"/>
                <w:highlight w:val="yellow"/>
                <w:vertAlign w:val="superscript"/>
                <w:lang w:eastAsia="en-US"/>
              </w:rPr>
            </w:pPr>
            <w:r w:rsidRPr="00B90C7B">
              <w:rPr>
                <w:rFonts w:ascii="Times New Roman" w:eastAsia="Calibri" w:hAnsi="Times New Roman" w:cs="Times New Roman"/>
                <w:vertAlign w:val="superscript"/>
                <w:lang w:eastAsia="en-US"/>
              </w:rPr>
              <w:t>(указать внешний вид, цвет)</w:t>
            </w:r>
          </w:p>
        </w:tc>
        <w:tc>
          <w:tcPr>
            <w:tcW w:w="567" w:type="dxa"/>
            <w:vMerge/>
            <w:tcBorders>
              <w:left w:val="single" w:sz="4" w:space="0" w:color="auto"/>
              <w:right w:val="single" w:sz="4" w:space="0" w:color="auto"/>
            </w:tcBorders>
            <w:tcMar>
              <w:left w:w="28" w:type="dxa"/>
              <w:right w:w="28" w:type="dxa"/>
            </w:tcMar>
          </w:tcPr>
          <w:p w14:paraId="2E8D8045" w14:textId="77777777" w:rsidR="00135378" w:rsidRPr="00A8783F" w:rsidRDefault="00135378" w:rsidP="00135378">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057EA5AC"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6A6595A"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16BEAF6F"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r>
      <w:tr w:rsidR="00B90C7B" w:rsidRPr="00A8783F" w14:paraId="40C235F2" w14:textId="77777777" w:rsidTr="002C6D2A">
        <w:trPr>
          <w:trHeight w:val="503"/>
        </w:trPr>
        <w:tc>
          <w:tcPr>
            <w:tcW w:w="426" w:type="dxa"/>
            <w:vMerge/>
            <w:tcBorders>
              <w:left w:val="single" w:sz="4" w:space="0" w:color="auto"/>
              <w:right w:val="single" w:sz="4" w:space="0" w:color="auto"/>
            </w:tcBorders>
          </w:tcPr>
          <w:p w14:paraId="04B1E2C2"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3754E7D2"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4F4E37BC" w14:textId="21E207C5" w:rsidR="00B90C7B" w:rsidRPr="00B90C7B" w:rsidRDefault="00B90C7B" w:rsidP="00B90C7B">
            <w:pPr>
              <w:ind w:firstLine="34"/>
              <w:rPr>
                <w:rFonts w:ascii="Times New Roman" w:hAnsi="Times New Roman" w:cs="Times New Roman"/>
                <w:lang w:eastAsia="en-US"/>
              </w:rPr>
            </w:pPr>
            <w:r w:rsidRPr="00B90C7B">
              <w:rPr>
                <w:rFonts w:ascii="Times New Roman" w:hAnsi="Times New Roman" w:cs="Times New Roman"/>
              </w:rPr>
              <w:t>3. Плотность гранул, г/мл</w:t>
            </w:r>
          </w:p>
        </w:tc>
        <w:tc>
          <w:tcPr>
            <w:tcW w:w="1843" w:type="dxa"/>
            <w:tcBorders>
              <w:top w:val="single" w:sz="4" w:space="0" w:color="auto"/>
              <w:left w:val="single" w:sz="4" w:space="0" w:color="auto"/>
              <w:bottom w:val="single" w:sz="4" w:space="0" w:color="auto"/>
              <w:right w:val="single" w:sz="4" w:space="0" w:color="auto"/>
            </w:tcBorders>
          </w:tcPr>
          <w:p w14:paraId="158C593E"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1A3520A9" w14:textId="44486A14" w:rsidR="00B90C7B" w:rsidRPr="00B90C7B" w:rsidRDefault="00B90C7B" w:rsidP="00B90C7B">
            <w:pPr>
              <w:widowControl w:val="0"/>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0332A6A6"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492FEB12"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4E59F74B"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6C70DC59"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42195D51" w14:textId="77777777" w:rsidTr="002C6D2A">
        <w:trPr>
          <w:trHeight w:val="401"/>
        </w:trPr>
        <w:tc>
          <w:tcPr>
            <w:tcW w:w="426" w:type="dxa"/>
            <w:vMerge/>
            <w:tcBorders>
              <w:left w:val="single" w:sz="4" w:space="0" w:color="auto"/>
              <w:right w:val="single" w:sz="4" w:space="0" w:color="auto"/>
            </w:tcBorders>
          </w:tcPr>
          <w:p w14:paraId="759C693D"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0C7E51AF"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65105840" w14:textId="7440A057" w:rsidR="00B90C7B" w:rsidRPr="00B90C7B" w:rsidRDefault="00B90C7B" w:rsidP="00B90C7B">
            <w:pPr>
              <w:ind w:firstLine="34"/>
              <w:rPr>
                <w:rFonts w:ascii="Times New Roman" w:hAnsi="Times New Roman" w:cs="Times New Roman"/>
                <w:lang w:eastAsia="en-US"/>
              </w:rPr>
            </w:pPr>
            <w:r w:rsidRPr="00B90C7B">
              <w:rPr>
                <w:rFonts w:ascii="Times New Roman" w:hAnsi="Times New Roman" w:cs="Times New Roman"/>
              </w:rPr>
              <w:t>4. Размер гранул, мм</w:t>
            </w:r>
          </w:p>
        </w:tc>
        <w:tc>
          <w:tcPr>
            <w:tcW w:w="1843" w:type="dxa"/>
            <w:tcBorders>
              <w:top w:val="single" w:sz="4" w:space="0" w:color="auto"/>
              <w:left w:val="single" w:sz="4" w:space="0" w:color="auto"/>
              <w:bottom w:val="single" w:sz="4" w:space="0" w:color="auto"/>
              <w:right w:val="single" w:sz="4" w:space="0" w:color="auto"/>
            </w:tcBorders>
          </w:tcPr>
          <w:p w14:paraId="291A50D7"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5C3FECB4" w14:textId="719C1E32" w:rsidR="00B90C7B" w:rsidRPr="00B90C7B" w:rsidRDefault="00B90C7B" w:rsidP="00B90C7B">
            <w:pPr>
              <w:widowControl w:val="0"/>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B68A0FD"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17F4DD75"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27E09949"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6E655FCE"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135378" w:rsidRPr="00A8783F" w14:paraId="4769178D" w14:textId="77777777" w:rsidTr="002C6D2A">
        <w:trPr>
          <w:trHeight w:val="20"/>
        </w:trPr>
        <w:tc>
          <w:tcPr>
            <w:tcW w:w="426" w:type="dxa"/>
            <w:vMerge/>
            <w:tcBorders>
              <w:left w:val="single" w:sz="4" w:space="0" w:color="auto"/>
              <w:right w:val="single" w:sz="4" w:space="0" w:color="auto"/>
            </w:tcBorders>
          </w:tcPr>
          <w:p w14:paraId="621DD373" w14:textId="77777777" w:rsidR="00135378" w:rsidRPr="00A8783F" w:rsidRDefault="00135378" w:rsidP="00135378">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2D45D99D" w14:textId="77777777" w:rsidR="00135378" w:rsidRPr="00A8783F" w:rsidRDefault="00135378" w:rsidP="00135378">
            <w:pPr>
              <w:widowControl w:val="0"/>
              <w:rPr>
                <w:rFonts w:ascii="Times New Roman" w:eastAsia="Calibri" w:hAnsi="Times New Roman" w:cs="Times New Roman"/>
                <w:bCs/>
                <w:lang w:eastAsia="en-US"/>
              </w:rPr>
            </w:pPr>
          </w:p>
        </w:tc>
        <w:tc>
          <w:tcPr>
            <w:tcW w:w="2693" w:type="dxa"/>
          </w:tcPr>
          <w:p w14:paraId="6BBA3905" w14:textId="2DDA7BB0" w:rsidR="00135378" w:rsidRPr="00B90C7B" w:rsidRDefault="00135378" w:rsidP="00B90C7B">
            <w:pPr>
              <w:rPr>
                <w:rFonts w:ascii="Times New Roman" w:hAnsi="Times New Roman" w:cs="Times New Roman"/>
                <w:lang w:eastAsia="en-US"/>
              </w:rPr>
            </w:pPr>
            <w:r w:rsidRPr="00B90C7B">
              <w:rPr>
                <w:rFonts w:ascii="Times New Roman" w:hAnsi="Times New Roman" w:cs="Times New Roman"/>
              </w:rPr>
              <w:t>5. Химический состав:</w:t>
            </w:r>
          </w:p>
        </w:tc>
        <w:tc>
          <w:tcPr>
            <w:tcW w:w="1843" w:type="dxa"/>
            <w:tcBorders>
              <w:top w:val="single" w:sz="4" w:space="0" w:color="auto"/>
              <w:left w:val="single" w:sz="4" w:space="0" w:color="auto"/>
              <w:bottom w:val="single" w:sz="4" w:space="0" w:color="auto"/>
              <w:right w:val="single" w:sz="4" w:space="0" w:color="auto"/>
            </w:tcBorders>
          </w:tcPr>
          <w:p w14:paraId="0E7C9929" w14:textId="289CBB47" w:rsidR="00135378" w:rsidRPr="00B90C7B" w:rsidRDefault="00135378" w:rsidP="00B90C7B">
            <w:pPr>
              <w:widowControl w:val="0"/>
              <w:jc w:val="center"/>
              <w:rPr>
                <w:rFonts w:ascii="Times New Roman" w:eastAsia="Calibri" w:hAnsi="Times New Roman" w:cs="Times New Roman"/>
                <w:vertAlign w:val="superscript"/>
                <w:lang w:eastAsia="en-US"/>
              </w:rPr>
            </w:pPr>
          </w:p>
        </w:tc>
        <w:tc>
          <w:tcPr>
            <w:tcW w:w="567" w:type="dxa"/>
            <w:vMerge/>
            <w:tcBorders>
              <w:left w:val="single" w:sz="4" w:space="0" w:color="auto"/>
              <w:right w:val="single" w:sz="4" w:space="0" w:color="auto"/>
            </w:tcBorders>
            <w:tcMar>
              <w:left w:w="28" w:type="dxa"/>
              <w:right w:w="28" w:type="dxa"/>
            </w:tcMar>
          </w:tcPr>
          <w:p w14:paraId="5D0C717D" w14:textId="77777777" w:rsidR="00135378" w:rsidRPr="00A8783F" w:rsidRDefault="00135378" w:rsidP="00135378">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416AC012"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37574F73"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2B8FD19C"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r>
      <w:tr w:rsidR="00B90C7B" w:rsidRPr="00A8783F" w14:paraId="745A89FF" w14:textId="77777777" w:rsidTr="002C6D2A">
        <w:trPr>
          <w:trHeight w:val="20"/>
        </w:trPr>
        <w:tc>
          <w:tcPr>
            <w:tcW w:w="426" w:type="dxa"/>
            <w:vMerge/>
            <w:tcBorders>
              <w:left w:val="single" w:sz="4" w:space="0" w:color="auto"/>
              <w:right w:val="single" w:sz="4" w:space="0" w:color="auto"/>
            </w:tcBorders>
          </w:tcPr>
          <w:p w14:paraId="25B959CF"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52B72F04"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58939DF8" w14:textId="5CFAAECF" w:rsidR="00B90C7B" w:rsidRPr="00B90C7B" w:rsidRDefault="00B90C7B" w:rsidP="00B90C7B">
            <w:pPr>
              <w:rPr>
                <w:rFonts w:ascii="Times New Roman" w:hAnsi="Times New Roman" w:cs="Times New Roman"/>
                <w:lang w:eastAsia="en-US"/>
              </w:rPr>
            </w:pPr>
            <w:r w:rsidRPr="00B90C7B">
              <w:rPr>
                <w:rFonts w:ascii="Times New Roman" w:hAnsi="Times New Roman" w:cs="Times New Roman"/>
              </w:rPr>
              <w:t>Общий карбонат (</w:t>
            </w:r>
            <w:proofErr w:type="spellStart"/>
            <w:r w:rsidRPr="00B90C7B">
              <w:rPr>
                <w:rFonts w:ascii="Times New Roman" w:hAnsi="Times New Roman" w:cs="Times New Roman"/>
                <w:lang w:val="en-US"/>
              </w:rPr>
              <w:t>CaCO</w:t>
            </w:r>
            <w:proofErr w:type="spellEnd"/>
            <w:r w:rsidRPr="00B90C7B">
              <w:rPr>
                <w:rFonts w:ascii="Times New Roman" w:hAnsi="Times New Roman" w:cs="Times New Roman"/>
                <w:vertAlign w:val="subscript"/>
              </w:rPr>
              <w:t>3</w:t>
            </w:r>
            <w:r w:rsidRPr="00B90C7B">
              <w:rPr>
                <w:rFonts w:ascii="Times New Roman" w:hAnsi="Times New Roman" w:cs="Times New Roman"/>
              </w:rPr>
              <w:t xml:space="preserve"> + </w:t>
            </w:r>
            <w:proofErr w:type="spellStart"/>
            <w:r w:rsidRPr="00B90C7B">
              <w:rPr>
                <w:rFonts w:ascii="Times New Roman" w:hAnsi="Times New Roman" w:cs="Times New Roman"/>
                <w:lang w:val="en-US"/>
              </w:rPr>
              <w:t>MgCO</w:t>
            </w:r>
            <w:proofErr w:type="spellEnd"/>
            <w:r w:rsidRPr="00B90C7B">
              <w:rPr>
                <w:rFonts w:ascii="Times New Roman" w:hAnsi="Times New Roman" w:cs="Times New Roman"/>
                <w:vertAlign w:val="subscript"/>
              </w:rPr>
              <w:t>3</w:t>
            </w:r>
            <w:r w:rsidRPr="00B90C7B">
              <w:rPr>
                <w:rFonts w:ascii="Times New Roman" w:hAnsi="Times New Roman" w:cs="Times New Roman"/>
                <w:lang w:val="en-US"/>
              </w:rPr>
              <w:t>)</w:t>
            </w:r>
            <w:r w:rsidRPr="00B90C7B">
              <w:rPr>
                <w:rFonts w:ascii="Times New Roman" w:hAnsi="Times New Roman" w:cs="Times New Roman"/>
              </w:rPr>
              <w:t>,</w:t>
            </w:r>
            <w:r w:rsidRPr="00B90C7B">
              <w:rPr>
                <w:rFonts w:ascii="Times New Roman" w:hAnsi="Times New Roman" w:cs="Times New Roman"/>
                <w:lang w:val="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5808BA"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13AE1237" w14:textId="10537129" w:rsidR="00B90C7B" w:rsidRPr="00B90C7B" w:rsidRDefault="00B90C7B" w:rsidP="00B90C7B">
            <w:pPr>
              <w:widowControl w:val="0"/>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7FD7324"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7136F787"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4C2F2DF"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25EC4688"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0A9FCCA2" w14:textId="77777777" w:rsidTr="002C6D2A">
        <w:trPr>
          <w:trHeight w:val="20"/>
        </w:trPr>
        <w:tc>
          <w:tcPr>
            <w:tcW w:w="426" w:type="dxa"/>
            <w:vMerge/>
            <w:tcBorders>
              <w:left w:val="single" w:sz="4" w:space="0" w:color="auto"/>
              <w:right w:val="single" w:sz="4" w:space="0" w:color="auto"/>
            </w:tcBorders>
          </w:tcPr>
          <w:p w14:paraId="506CFD7D"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00457603"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03CCFD27" w14:textId="64665B06" w:rsidR="00B90C7B" w:rsidRPr="00B90C7B" w:rsidRDefault="00B90C7B" w:rsidP="00B90C7B">
            <w:pPr>
              <w:rPr>
                <w:rFonts w:ascii="Times New Roman" w:hAnsi="Times New Roman" w:cs="Times New Roman"/>
                <w:lang w:eastAsia="en-US"/>
              </w:rPr>
            </w:pPr>
            <w:r w:rsidRPr="00B90C7B">
              <w:rPr>
                <w:rFonts w:ascii="Times New Roman" w:hAnsi="Times New Roman" w:cs="Times New Roman"/>
              </w:rPr>
              <w:t>Карбонат кальция (</w:t>
            </w:r>
            <w:proofErr w:type="spellStart"/>
            <w:r w:rsidRPr="00B90C7B">
              <w:rPr>
                <w:rFonts w:ascii="Times New Roman" w:hAnsi="Times New Roman" w:cs="Times New Roman"/>
                <w:lang w:val="en-US"/>
              </w:rPr>
              <w:t>CaCO</w:t>
            </w:r>
            <w:proofErr w:type="spellEnd"/>
            <w:r w:rsidRPr="00B90C7B">
              <w:rPr>
                <w:rFonts w:ascii="Times New Roman" w:hAnsi="Times New Roman" w:cs="Times New Roman"/>
                <w:vertAlign w:val="subscript"/>
              </w:rPr>
              <w:t>3</w:t>
            </w:r>
            <w:r w:rsidRPr="00B90C7B">
              <w:rPr>
                <w:rFonts w:ascii="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tcPr>
          <w:p w14:paraId="6C28DE1A"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46204AEB" w14:textId="76DD6BBA" w:rsidR="00B90C7B" w:rsidRPr="00B90C7B" w:rsidRDefault="00B90C7B" w:rsidP="00B90C7B">
            <w:pPr>
              <w:widowControl w:val="0"/>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5FE6F395"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3A1B8FA5"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4E6271BA"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31B1BCAB"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6112B06F" w14:textId="77777777" w:rsidTr="002C6D2A">
        <w:trPr>
          <w:trHeight w:val="20"/>
        </w:trPr>
        <w:tc>
          <w:tcPr>
            <w:tcW w:w="426" w:type="dxa"/>
            <w:vMerge/>
            <w:tcBorders>
              <w:left w:val="single" w:sz="4" w:space="0" w:color="auto"/>
              <w:right w:val="single" w:sz="4" w:space="0" w:color="auto"/>
            </w:tcBorders>
          </w:tcPr>
          <w:p w14:paraId="2F7A1488"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7972694A"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353E2B74" w14:textId="47D8D94B" w:rsidR="00B90C7B" w:rsidRPr="00B90C7B" w:rsidRDefault="00B90C7B" w:rsidP="00B90C7B">
            <w:pPr>
              <w:ind w:firstLine="34"/>
              <w:rPr>
                <w:rFonts w:ascii="Times New Roman" w:hAnsi="Times New Roman" w:cs="Times New Roman"/>
                <w:lang w:eastAsia="en-US"/>
              </w:rPr>
            </w:pPr>
            <w:r w:rsidRPr="00B90C7B">
              <w:rPr>
                <w:rFonts w:ascii="Times New Roman" w:hAnsi="Times New Roman" w:cs="Times New Roman"/>
              </w:rPr>
              <w:t>Карбонат магния</w:t>
            </w:r>
            <w:r w:rsidRPr="00B90C7B">
              <w:rPr>
                <w:rFonts w:ascii="Times New Roman" w:hAnsi="Times New Roman" w:cs="Times New Roman"/>
                <w:lang w:val="en-US"/>
              </w:rPr>
              <w:t xml:space="preserve"> </w:t>
            </w:r>
            <w:r w:rsidRPr="00B90C7B">
              <w:rPr>
                <w:rFonts w:ascii="Times New Roman" w:hAnsi="Times New Roman" w:cs="Times New Roman"/>
              </w:rPr>
              <w:t>(</w:t>
            </w:r>
            <w:proofErr w:type="spellStart"/>
            <w:r w:rsidRPr="00B90C7B">
              <w:rPr>
                <w:rFonts w:ascii="Times New Roman" w:hAnsi="Times New Roman" w:cs="Times New Roman"/>
                <w:lang w:val="en-US"/>
              </w:rPr>
              <w:t>MgCO</w:t>
            </w:r>
            <w:proofErr w:type="spellEnd"/>
            <w:r w:rsidRPr="00B90C7B">
              <w:rPr>
                <w:rFonts w:ascii="Times New Roman" w:hAnsi="Times New Roman" w:cs="Times New Roman"/>
                <w:vertAlign w:val="subscript"/>
              </w:rPr>
              <w:t>3</w:t>
            </w:r>
            <w:r w:rsidRPr="00B90C7B">
              <w:rPr>
                <w:rFonts w:ascii="Times New Roman" w:hAnsi="Times New Roman" w:cs="Times New Roman"/>
                <w:lang w:val="en-US"/>
              </w:rPr>
              <w:t>)</w:t>
            </w:r>
            <w:r w:rsidRPr="00B90C7B">
              <w:rPr>
                <w:rFonts w:ascii="Times New Roman" w:hAnsi="Times New Roman" w:cs="Times New Roman"/>
              </w:rPr>
              <w:t>,</w:t>
            </w:r>
            <w:r w:rsidRPr="00B90C7B">
              <w:rPr>
                <w:rFonts w:ascii="Times New Roman" w:hAnsi="Times New Roman" w:cs="Times New Roman"/>
                <w:lang w:val="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277AA825"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376B044B" w14:textId="27916ABC" w:rsidR="00B90C7B" w:rsidRPr="00B90C7B" w:rsidRDefault="00B90C7B" w:rsidP="00B90C7B">
            <w:pPr>
              <w:widowControl w:val="0"/>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F9074E9"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03E1C2F3"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7008F84"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3B8E6703"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7928E0D6" w14:textId="77777777" w:rsidTr="002C6D2A">
        <w:trPr>
          <w:trHeight w:val="20"/>
        </w:trPr>
        <w:tc>
          <w:tcPr>
            <w:tcW w:w="426" w:type="dxa"/>
            <w:vMerge/>
            <w:tcBorders>
              <w:left w:val="single" w:sz="4" w:space="0" w:color="auto"/>
              <w:right w:val="single" w:sz="4" w:space="0" w:color="auto"/>
            </w:tcBorders>
          </w:tcPr>
          <w:p w14:paraId="25078411"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2C624FAD"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52976EF9" w14:textId="6F52D26B" w:rsidR="00B90C7B" w:rsidRPr="00B90C7B" w:rsidRDefault="00B90C7B" w:rsidP="00B90C7B">
            <w:pPr>
              <w:rPr>
                <w:rFonts w:ascii="Times New Roman" w:hAnsi="Times New Roman" w:cs="Times New Roman"/>
                <w:lang w:eastAsia="en-US"/>
              </w:rPr>
            </w:pPr>
            <w:r w:rsidRPr="00B90C7B">
              <w:rPr>
                <w:rFonts w:ascii="Times New Roman" w:hAnsi="Times New Roman" w:cs="Times New Roman"/>
              </w:rPr>
              <w:t xml:space="preserve">Нерастворимый остаток в виде </w:t>
            </w:r>
            <w:r w:rsidRPr="00B90C7B">
              <w:rPr>
                <w:rFonts w:ascii="Times New Roman" w:hAnsi="Times New Roman" w:cs="Times New Roman"/>
                <w:lang w:val="en-US"/>
              </w:rPr>
              <w:t>Al</w:t>
            </w:r>
            <w:r w:rsidRPr="00B90C7B">
              <w:rPr>
                <w:rFonts w:ascii="Times New Roman" w:hAnsi="Times New Roman" w:cs="Times New Roman"/>
                <w:vertAlign w:val="subscript"/>
              </w:rPr>
              <w:t>2</w:t>
            </w:r>
            <w:r w:rsidRPr="00B90C7B">
              <w:rPr>
                <w:rFonts w:ascii="Times New Roman" w:hAnsi="Times New Roman" w:cs="Times New Roman"/>
                <w:lang w:val="en-US"/>
              </w:rPr>
              <w:t>O</w:t>
            </w:r>
            <w:r w:rsidRPr="00B90C7B">
              <w:rPr>
                <w:rFonts w:ascii="Times New Roman" w:hAnsi="Times New Roman" w:cs="Times New Roman"/>
                <w:vertAlign w:val="subscript"/>
              </w:rPr>
              <w:t xml:space="preserve">3, </w:t>
            </w:r>
            <w:r w:rsidRPr="00B90C7B">
              <w:rPr>
                <w:rFonts w:ascii="Times New Roman" w:hAnsi="Times New Roman" w:cs="Times New Roman"/>
                <w:lang w:val="en-US"/>
              </w:rPr>
              <w:t>Fe</w:t>
            </w:r>
            <w:r w:rsidRPr="00B90C7B">
              <w:rPr>
                <w:rFonts w:ascii="Times New Roman" w:hAnsi="Times New Roman" w:cs="Times New Roman"/>
                <w:vertAlign w:val="subscript"/>
              </w:rPr>
              <w:t>2</w:t>
            </w:r>
            <w:r w:rsidRPr="00B90C7B">
              <w:rPr>
                <w:rFonts w:ascii="Times New Roman" w:hAnsi="Times New Roman" w:cs="Times New Roman"/>
                <w:lang w:val="en-US"/>
              </w:rPr>
              <w:t>O</w:t>
            </w:r>
            <w:r w:rsidRPr="00B90C7B">
              <w:rPr>
                <w:rFonts w:ascii="Times New Roman" w:hAnsi="Times New Roman" w:cs="Times New Roman"/>
                <w:vertAlign w:val="subscript"/>
              </w:rPr>
              <w:t>3</w:t>
            </w:r>
            <w:r w:rsidRPr="00B90C7B">
              <w:rPr>
                <w:rFonts w:ascii="Times New Roman" w:hAnsi="Times New Roman" w:cs="Times New Roman"/>
              </w:rPr>
              <w:t xml:space="preserve">, </w:t>
            </w:r>
            <w:proofErr w:type="spellStart"/>
            <w:r w:rsidRPr="00B90C7B">
              <w:rPr>
                <w:rFonts w:ascii="Times New Roman" w:hAnsi="Times New Roman" w:cs="Times New Roman"/>
                <w:lang w:val="en-US"/>
              </w:rPr>
              <w:t>MnO</w:t>
            </w:r>
            <w:proofErr w:type="spellEnd"/>
            <w:r w:rsidRPr="00B90C7B">
              <w:rPr>
                <w:rFonts w:ascii="Times New Roman" w:hAnsi="Times New Roman" w:cs="Times New Roman"/>
              </w:rPr>
              <w:t xml:space="preserve"> в </w:t>
            </w:r>
            <w:proofErr w:type="spellStart"/>
            <w:r w:rsidRPr="00B90C7B">
              <w:rPr>
                <w:rFonts w:ascii="Times New Roman" w:hAnsi="Times New Roman" w:cs="Times New Roman"/>
                <w:lang w:val="en-US"/>
              </w:rPr>
              <w:t>HCl</w:t>
            </w:r>
            <w:proofErr w:type="spellEnd"/>
            <w:r w:rsidRPr="00B90C7B">
              <w:rPr>
                <w:rFonts w:ascii="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tcPr>
          <w:p w14:paraId="10B8793A"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2494E1B3" w14:textId="100F7220" w:rsidR="00B90C7B" w:rsidRPr="00B90C7B" w:rsidRDefault="00B90C7B" w:rsidP="00B90C7B">
            <w:pPr>
              <w:widowControl w:val="0"/>
              <w:ind w:hanging="108"/>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7EA34F0A"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5A1C299E"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5757D53"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07559459"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5A95814C" w14:textId="77777777" w:rsidTr="002C6D2A">
        <w:trPr>
          <w:trHeight w:val="416"/>
        </w:trPr>
        <w:tc>
          <w:tcPr>
            <w:tcW w:w="426" w:type="dxa"/>
            <w:vMerge/>
            <w:tcBorders>
              <w:left w:val="single" w:sz="4" w:space="0" w:color="auto"/>
              <w:right w:val="single" w:sz="4" w:space="0" w:color="auto"/>
            </w:tcBorders>
          </w:tcPr>
          <w:p w14:paraId="30466F06"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191E07A2"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30178C26" w14:textId="7EDA9375" w:rsidR="00B90C7B" w:rsidRPr="00B90C7B" w:rsidRDefault="00B90C7B" w:rsidP="00B90C7B">
            <w:pPr>
              <w:ind w:firstLine="34"/>
              <w:rPr>
                <w:rFonts w:ascii="Times New Roman" w:hAnsi="Times New Roman" w:cs="Times New Roman"/>
                <w:lang w:eastAsia="en-US"/>
              </w:rPr>
            </w:pPr>
            <w:r w:rsidRPr="00B90C7B">
              <w:rPr>
                <w:rFonts w:ascii="Times New Roman" w:hAnsi="Times New Roman" w:cs="Times New Roman"/>
              </w:rPr>
              <w:t>Оксид алюминия (</w:t>
            </w:r>
            <w:r w:rsidRPr="00B90C7B">
              <w:rPr>
                <w:rFonts w:ascii="Times New Roman" w:hAnsi="Times New Roman" w:cs="Times New Roman"/>
                <w:lang w:val="en-US"/>
              </w:rPr>
              <w:t>Al</w:t>
            </w:r>
            <w:r w:rsidRPr="00B90C7B">
              <w:rPr>
                <w:rFonts w:ascii="Times New Roman" w:hAnsi="Times New Roman" w:cs="Times New Roman"/>
                <w:vertAlign w:val="subscript"/>
              </w:rPr>
              <w:t>2</w:t>
            </w:r>
            <w:r w:rsidRPr="00B90C7B">
              <w:rPr>
                <w:rFonts w:ascii="Times New Roman" w:hAnsi="Times New Roman" w:cs="Times New Roman"/>
                <w:lang w:val="en-US"/>
              </w:rPr>
              <w:t>O</w:t>
            </w:r>
            <w:r w:rsidRPr="00B90C7B">
              <w:rPr>
                <w:rFonts w:ascii="Times New Roman" w:hAnsi="Times New Roman" w:cs="Times New Roman"/>
                <w:vertAlign w:val="subscript"/>
              </w:rPr>
              <w:t>3</w:t>
            </w:r>
            <w:r w:rsidRPr="00B90C7B">
              <w:rPr>
                <w:rFonts w:ascii="Times New Roman" w:hAnsi="Times New Roman" w:cs="Times New Roman"/>
                <w:lang w:val="en-US"/>
              </w:rPr>
              <w:t>), %</w:t>
            </w:r>
          </w:p>
        </w:tc>
        <w:tc>
          <w:tcPr>
            <w:tcW w:w="1843" w:type="dxa"/>
            <w:tcBorders>
              <w:top w:val="single" w:sz="4" w:space="0" w:color="auto"/>
              <w:left w:val="single" w:sz="4" w:space="0" w:color="auto"/>
              <w:bottom w:val="single" w:sz="4" w:space="0" w:color="auto"/>
              <w:right w:val="single" w:sz="4" w:space="0" w:color="auto"/>
            </w:tcBorders>
          </w:tcPr>
          <w:p w14:paraId="3B99F71D"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466EE3E1" w14:textId="1CA9E3F0" w:rsidR="00B90C7B" w:rsidRPr="00B90C7B" w:rsidRDefault="00B90C7B" w:rsidP="00B90C7B">
            <w:pPr>
              <w:widowControl w:val="0"/>
              <w:ind w:hanging="108"/>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2728F8B2"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69D982DA"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587DDC41"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6F779B80"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2BC242AE" w14:textId="77777777" w:rsidTr="002C6D2A">
        <w:trPr>
          <w:trHeight w:val="416"/>
        </w:trPr>
        <w:tc>
          <w:tcPr>
            <w:tcW w:w="426" w:type="dxa"/>
            <w:vMerge/>
            <w:tcBorders>
              <w:left w:val="single" w:sz="4" w:space="0" w:color="auto"/>
              <w:right w:val="single" w:sz="4" w:space="0" w:color="auto"/>
            </w:tcBorders>
          </w:tcPr>
          <w:p w14:paraId="74A5CD5C"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17C42E06"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5C26495C" w14:textId="2257E332" w:rsidR="00B90C7B" w:rsidRPr="00B90C7B" w:rsidRDefault="00B90C7B" w:rsidP="00B90C7B">
            <w:pPr>
              <w:ind w:firstLine="34"/>
              <w:rPr>
                <w:rFonts w:ascii="Times New Roman" w:hAnsi="Times New Roman" w:cs="Times New Roman"/>
                <w:lang w:eastAsia="en-US"/>
              </w:rPr>
            </w:pPr>
            <w:r w:rsidRPr="00B90C7B">
              <w:rPr>
                <w:rFonts w:ascii="Times New Roman" w:hAnsi="Times New Roman" w:cs="Times New Roman"/>
              </w:rPr>
              <w:t>Оксид железа (</w:t>
            </w:r>
            <w:r w:rsidRPr="00B90C7B">
              <w:rPr>
                <w:rFonts w:ascii="Times New Roman" w:hAnsi="Times New Roman" w:cs="Times New Roman"/>
                <w:lang w:val="en-US"/>
              </w:rPr>
              <w:t>Fe</w:t>
            </w:r>
            <w:r w:rsidRPr="00B90C7B">
              <w:rPr>
                <w:rFonts w:ascii="Times New Roman" w:hAnsi="Times New Roman" w:cs="Times New Roman"/>
                <w:vertAlign w:val="subscript"/>
              </w:rPr>
              <w:t>2</w:t>
            </w:r>
            <w:r w:rsidRPr="00B90C7B">
              <w:rPr>
                <w:rFonts w:ascii="Times New Roman" w:hAnsi="Times New Roman" w:cs="Times New Roman"/>
                <w:lang w:val="en-US"/>
              </w:rPr>
              <w:t>O</w:t>
            </w:r>
            <w:r w:rsidRPr="00B90C7B">
              <w:rPr>
                <w:rFonts w:ascii="Times New Roman" w:hAnsi="Times New Roman" w:cs="Times New Roman"/>
                <w:vertAlign w:val="subscript"/>
              </w:rPr>
              <w:t>3</w:t>
            </w:r>
            <w:r w:rsidRPr="00B90C7B">
              <w:rPr>
                <w:rFonts w:ascii="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tcPr>
          <w:p w14:paraId="3C9A1DD8"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43D93C91" w14:textId="7F77AF06" w:rsidR="00B90C7B" w:rsidRPr="00B90C7B" w:rsidRDefault="00B90C7B" w:rsidP="00B90C7B">
            <w:pPr>
              <w:widowControl w:val="0"/>
              <w:ind w:hanging="108"/>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7FF560F6"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0395B8DA"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21E143DC"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59F51F65"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69BBB77C" w14:textId="77777777" w:rsidTr="002C6D2A">
        <w:trPr>
          <w:trHeight w:val="319"/>
        </w:trPr>
        <w:tc>
          <w:tcPr>
            <w:tcW w:w="426" w:type="dxa"/>
            <w:vMerge/>
            <w:tcBorders>
              <w:left w:val="single" w:sz="4" w:space="0" w:color="auto"/>
              <w:right w:val="single" w:sz="4" w:space="0" w:color="auto"/>
            </w:tcBorders>
          </w:tcPr>
          <w:p w14:paraId="32D6B2F2"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719BAD60"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7C57364E" w14:textId="20B3BA07" w:rsidR="00B90C7B" w:rsidRPr="00B90C7B" w:rsidRDefault="00B90C7B" w:rsidP="00B90C7B">
            <w:pPr>
              <w:ind w:firstLine="34"/>
              <w:rPr>
                <w:rFonts w:ascii="Times New Roman" w:hAnsi="Times New Roman" w:cs="Times New Roman"/>
                <w:lang w:eastAsia="en-US"/>
              </w:rPr>
            </w:pPr>
            <w:r w:rsidRPr="00B90C7B">
              <w:rPr>
                <w:rFonts w:ascii="Times New Roman" w:hAnsi="Times New Roman" w:cs="Times New Roman"/>
              </w:rPr>
              <w:t>Оксид марганца (</w:t>
            </w:r>
            <w:proofErr w:type="spellStart"/>
            <w:r w:rsidRPr="00B90C7B">
              <w:rPr>
                <w:rFonts w:ascii="Times New Roman" w:hAnsi="Times New Roman" w:cs="Times New Roman"/>
                <w:lang w:val="en-US"/>
              </w:rPr>
              <w:t>MnO</w:t>
            </w:r>
            <w:proofErr w:type="spellEnd"/>
            <w:r w:rsidRPr="00B90C7B">
              <w:rPr>
                <w:rFonts w:ascii="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tcPr>
          <w:p w14:paraId="2D8264EE"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38CB470C" w14:textId="7E66B9BA" w:rsidR="00B90C7B" w:rsidRPr="00B90C7B" w:rsidRDefault="00B90C7B" w:rsidP="00B90C7B">
            <w:pPr>
              <w:widowControl w:val="0"/>
              <w:ind w:hanging="108"/>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697162CF"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3DE89C08"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1FB6A9E9"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3DA122AA"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5A6883C6" w14:textId="77777777" w:rsidTr="002C6D2A">
        <w:trPr>
          <w:trHeight w:val="416"/>
        </w:trPr>
        <w:tc>
          <w:tcPr>
            <w:tcW w:w="426" w:type="dxa"/>
            <w:vMerge/>
            <w:tcBorders>
              <w:left w:val="single" w:sz="4" w:space="0" w:color="auto"/>
              <w:right w:val="single" w:sz="4" w:space="0" w:color="auto"/>
            </w:tcBorders>
          </w:tcPr>
          <w:p w14:paraId="5139D2D2"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3259A139"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338AE6DE" w14:textId="29F44F3F" w:rsidR="00B90C7B" w:rsidRPr="00B90C7B" w:rsidRDefault="00B90C7B" w:rsidP="00B90C7B">
            <w:pPr>
              <w:ind w:firstLine="34"/>
              <w:rPr>
                <w:rFonts w:ascii="Times New Roman" w:hAnsi="Times New Roman" w:cs="Times New Roman"/>
                <w:lang w:eastAsia="en-US"/>
              </w:rPr>
            </w:pPr>
            <w:r w:rsidRPr="00B90C7B">
              <w:rPr>
                <w:rFonts w:ascii="Times New Roman" w:hAnsi="Times New Roman" w:cs="Times New Roman"/>
              </w:rPr>
              <w:t>Сера (</w:t>
            </w:r>
            <w:r w:rsidRPr="00B90C7B">
              <w:rPr>
                <w:rFonts w:ascii="Times New Roman" w:hAnsi="Times New Roman" w:cs="Times New Roman"/>
                <w:lang w:val="en-US"/>
              </w:rPr>
              <w:t>S), %</w:t>
            </w:r>
          </w:p>
        </w:tc>
        <w:tc>
          <w:tcPr>
            <w:tcW w:w="1843" w:type="dxa"/>
            <w:tcBorders>
              <w:top w:val="single" w:sz="4" w:space="0" w:color="auto"/>
              <w:left w:val="single" w:sz="4" w:space="0" w:color="auto"/>
              <w:bottom w:val="single" w:sz="4" w:space="0" w:color="auto"/>
              <w:right w:val="single" w:sz="4" w:space="0" w:color="auto"/>
            </w:tcBorders>
          </w:tcPr>
          <w:p w14:paraId="45F00869"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72C7A059" w14:textId="247F7718" w:rsidR="00B90C7B" w:rsidRPr="00B90C7B" w:rsidRDefault="00B90C7B" w:rsidP="00B90C7B">
            <w:pPr>
              <w:widowControl w:val="0"/>
              <w:ind w:hanging="108"/>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6F5F5E08"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38A741BB"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3918146"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001901D9"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6E11F495" w14:textId="77777777" w:rsidTr="002C6D2A">
        <w:trPr>
          <w:trHeight w:val="416"/>
        </w:trPr>
        <w:tc>
          <w:tcPr>
            <w:tcW w:w="426" w:type="dxa"/>
            <w:vMerge/>
            <w:tcBorders>
              <w:left w:val="single" w:sz="4" w:space="0" w:color="auto"/>
              <w:right w:val="single" w:sz="4" w:space="0" w:color="auto"/>
            </w:tcBorders>
          </w:tcPr>
          <w:p w14:paraId="7B1E3681"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511DE14F"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025963A7" w14:textId="1C910047" w:rsidR="00B90C7B" w:rsidRPr="00B90C7B" w:rsidRDefault="00B90C7B" w:rsidP="00B90C7B">
            <w:pPr>
              <w:ind w:firstLine="34"/>
              <w:rPr>
                <w:rFonts w:ascii="Times New Roman" w:hAnsi="Times New Roman" w:cs="Times New Roman"/>
                <w:lang w:eastAsia="en-US"/>
              </w:rPr>
            </w:pPr>
            <w:r w:rsidRPr="00B90C7B">
              <w:rPr>
                <w:rFonts w:ascii="Times New Roman" w:hAnsi="Times New Roman" w:cs="Times New Roman"/>
              </w:rPr>
              <w:t>Влажность (</w:t>
            </w:r>
            <w:r w:rsidRPr="00B90C7B">
              <w:rPr>
                <w:rFonts w:ascii="Times New Roman" w:hAnsi="Times New Roman" w:cs="Times New Roman"/>
                <w:lang w:val="en-US"/>
              </w:rPr>
              <w:t>H</w:t>
            </w:r>
            <w:r w:rsidRPr="00B90C7B">
              <w:rPr>
                <w:rFonts w:ascii="Times New Roman" w:hAnsi="Times New Roman" w:cs="Times New Roman"/>
                <w:vertAlign w:val="subscript"/>
                <w:lang w:val="en-US"/>
              </w:rPr>
              <w:t>2</w:t>
            </w:r>
            <w:r w:rsidRPr="00B90C7B">
              <w:rPr>
                <w:rFonts w:ascii="Times New Roman" w:hAnsi="Times New Roman" w:cs="Times New Roman"/>
                <w:lang w:val="en-US"/>
              </w:rPr>
              <w:t>O)</w:t>
            </w:r>
            <w:r w:rsidRPr="00B90C7B">
              <w:rPr>
                <w:rFonts w:ascii="Times New Roman" w:hAnsi="Times New Roman" w:cs="Times New Roman"/>
              </w:rPr>
              <w:t>, %</w:t>
            </w:r>
          </w:p>
        </w:tc>
        <w:tc>
          <w:tcPr>
            <w:tcW w:w="1843" w:type="dxa"/>
            <w:tcBorders>
              <w:top w:val="single" w:sz="4" w:space="0" w:color="auto"/>
              <w:left w:val="single" w:sz="4" w:space="0" w:color="auto"/>
              <w:bottom w:val="single" w:sz="4" w:space="0" w:color="auto"/>
              <w:right w:val="single" w:sz="4" w:space="0" w:color="auto"/>
            </w:tcBorders>
          </w:tcPr>
          <w:p w14:paraId="49088A1E"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3A50A9E0" w14:textId="67A775CA" w:rsidR="00B90C7B" w:rsidRPr="00B90C7B" w:rsidRDefault="00B90C7B" w:rsidP="00B90C7B">
            <w:pPr>
              <w:widowControl w:val="0"/>
              <w:ind w:hanging="108"/>
              <w:jc w:val="center"/>
              <w:rPr>
                <w:rFonts w:ascii="Times New Roman" w:eastAsia="Calibri" w:hAnsi="Times New Roman" w:cs="Times New Roman"/>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4391D6A9"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4CE4EB88"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52CADF5"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1E1A328C"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135378" w:rsidRPr="00A8783F" w14:paraId="771776A5" w14:textId="77777777" w:rsidTr="002C6D2A">
        <w:trPr>
          <w:trHeight w:val="416"/>
        </w:trPr>
        <w:tc>
          <w:tcPr>
            <w:tcW w:w="426" w:type="dxa"/>
            <w:vMerge/>
            <w:tcBorders>
              <w:left w:val="single" w:sz="4" w:space="0" w:color="auto"/>
              <w:right w:val="single" w:sz="4" w:space="0" w:color="auto"/>
            </w:tcBorders>
          </w:tcPr>
          <w:p w14:paraId="6C97A60C" w14:textId="77777777" w:rsidR="00135378" w:rsidRPr="00A8783F" w:rsidRDefault="00135378" w:rsidP="00135378">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10CA0BE1" w14:textId="77777777" w:rsidR="00135378" w:rsidRPr="00A8783F" w:rsidRDefault="00135378" w:rsidP="00135378">
            <w:pPr>
              <w:widowControl w:val="0"/>
              <w:rPr>
                <w:rFonts w:ascii="Times New Roman" w:eastAsia="Calibri" w:hAnsi="Times New Roman" w:cs="Times New Roman"/>
                <w:bCs/>
                <w:lang w:eastAsia="en-US"/>
              </w:rPr>
            </w:pPr>
          </w:p>
        </w:tc>
        <w:tc>
          <w:tcPr>
            <w:tcW w:w="2693" w:type="dxa"/>
          </w:tcPr>
          <w:p w14:paraId="32367169" w14:textId="7FC8BE94" w:rsidR="00135378" w:rsidRPr="00B90C7B" w:rsidRDefault="00135378" w:rsidP="00B90C7B">
            <w:pPr>
              <w:ind w:firstLine="34"/>
              <w:rPr>
                <w:rFonts w:ascii="Times New Roman" w:hAnsi="Times New Roman" w:cs="Times New Roman"/>
                <w:lang w:eastAsia="en-US"/>
              </w:rPr>
            </w:pPr>
            <w:r w:rsidRPr="00B90C7B">
              <w:rPr>
                <w:rFonts w:ascii="Times New Roman" w:hAnsi="Times New Roman" w:cs="Times New Roman"/>
              </w:rPr>
              <w:t>6. Размер частиц (ситовый метод)</w:t>
            </w:r>
            <w:r w:rsidR="00B90C7B">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tcPr>
          <w:p w14:paraId="6DA9853C" w14:textId="77777777" w:rsidR="00135378" w:rsidRPr="00B90C7B" w:rsidRDefault="00135378" w:rsidP="00B90C7B">
            <w:pPr>
              <w:widowControl w:val="0"/>
              <w:ind w:hanging="108"/>
              <w:jc w:val="center"/>
              <w:rPr>
                <w:rFonts w:ascii="Times New Roman" w:eastAsia="Calibri" w:hAnsi="Times New Roman" w:cs="Times New Roman"/>
                <w:vertAlign w:val="superscript"/>
                <w:lang w:eastAsia="en-US"/>
              </w:rPr>
            </w:pPr>
          </w:p>
        </w:tc>
        <w:tc>
          <w:tcPr>
            <w:tcW w:w="567" w:type="dxa"/>
            <w:vMerge/>
            <w:tcBorders>
              <w:left w:val="single" w:sz="4" w:space="0" w:color="auto"/>
              <w:right w:val="single" w:sz="4" w:space="0" w:color="auto"/>
            </w:tcBorders>
            <w:tcMar>
              <w:left w:w="28" w:type="dxa"/>
              <w:right w:w="28" w:type="dxa"/>
            </w:tcMar>
          </w:tcPr>
          <w:p w14:paraId="1B694290" w14:textId="77777777" w:rsidR="00135378" w:rsidRPr="00A8783F" w:rsidRDefault="00135378" w:rsidP="00135378">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302B5A37"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A30C9E6"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0CBE2ED6"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r>
      <w:tr w:rsidR="00B90C7B" w:rsidRPr="00A8783F" w14:paraId="66436629" w14:textId="77777777" w:rsidTr="002C6D2A">
        <w:trPr>
          <w:trHeight w:val="441"/>
        </w:trPr>
        <w:tc>
          <w:tcPr>
            <w:tcW w:w="426" w:type="dxa"/>
            <w:vMerge/>
            <w:tcBorders>
              <w:left w:val="single" w:sz="4" w:space="0" w:color="auto"/>
              <w:right w:val="single" w:sz="4" w:space="0" w:color="auto"/>
            </w:tcBorders>
          </w:tcPr>
          <w:p w14:paraId="3EC275D6" w14:textId="77777777" w:rsidR="00B90C7B" w:rsidRPr="00A8783F" w:rsidRDefault="00B90C7B" w:rsidP="00135378">
            <w:pPr>
              <w:spacing w:line="288" w:lineRule="auto"/>
              <w:ind w:left="567"/>
              <w:jc w:val="both"/>
              <w:rPr>
                <w:rFonts w:ascii="Times New Roman" w:eastAsia="Calibri" w:hAnsi="Times New Roman" w:cs="Times New Roman"/>
                <w:sz w:val="28"/>
                <w:szCs w:val="28"/>
              </w:rPr>
            </w:pPr>
          </w:p>
        </w:tc>
        <w:tc>
          <w:tcPr>
            <w:tcW w:w="2013" w:type="dxa"/>
            <w:vMerge/>
            <w:tcBorders>
              <w:left w:val="single" w:sz="4" w:space="0" w:color="auto"/>
              <w:right w:val="single" w:sz="4" w:space="0" w:color="auto"/>
            </w:tcBorders>
          </w:tcPr>
          <w:p w14:paraId="452F5E6B" w14:textId="77777777" w:rsidR="00B90C7B" w:rsidRPr="00A8783F" w:rsidRDefault="00B90C7B" w:rsidP="00135378">
            <w:pPr>
              <w:widowControl w:val="0"/>
              <w:jc w:val="center"/>
              <w:rPr>
                <w:rFonts w:ascii="Times New Roman" w:eastAsia="Calibri" w:hAnsi="Times New Roman" w:cs="Times New Roman"/>
                <w:lang w:eastAsia="en-US"/>
              </w:rPr>
            </w:pPr>
          </w:p>
        </w:tc>
        <w:tc>
          <w:tcPr>
            <w:tcW w:w="2693" w:type="dxa"/>
          </w:tcPr>
          <w:p w14:paraId="45461A3E" w14:textId="74203A10" w:rsidR="00B90C7B" w:rsidRPr="00B90C7B" w:rsidRDefault="00B90C7B" w:rsidP="00B90C7B">
            <w:pPr>
              <w:widowControl w:val="0"/>
              <w:jc w:val="both"/>
              <w:rPr>
                <w:rFonts w:ascii="Times New Roman" w:hAnsi="Times New Roman" w:cs="Times New Roman"/>
              </w:rPr>
            </w:pPr>
            <w:r w:rsidRPr="00B90C7B">
              <w:rPr>
                <w:rFonts w:ascii="Times New Roman" w:hAnsi="Times New Roman" w:cs="Times New Roman"/>
              </w:rPr>
              <w:t>Остаточное количество,</w:t>
            </w:r>
            <w:r w:rsidRPr="00B90C7B">
              <w:rPr>
                <w:rFonts w:ascii="Times New Roman" w:hAnsi="Times New Roman" w:cs="Times New Roman"/>
                <w:lang w:val="en-US"/>
              </w:rPr>
              <w:t>&gt;</w:t>
            </w:r>
            <w:r w:rsidRPr="00B90C7B">
              <w:rPr>
                <w:rFonts w:ascii="Times New Roman" w:hAnsi="Times New Roman" w:cs="Times New Roman"/>
              </w:rPr>
              <w:t xml:space="preserve"> 4,0 мм, %</w:t>
            </w:r>
          </w:p>
        </w:tc>
        <w:tc>
          <w:tcPr>
            <w:tcW w:w="1843" w:type="dxa"/>
            <w:tcBorders>
              <w:top w:val="single" w:sz="4" w:space="0" w:color="auto"/>
              <w:left w:val="single" w:sz="4" w:space="0" w:color="auto"/>
              <w:bottom w:val="single" w:sz="4" w:space="0" w:color="auto"/>
              <w:right w:val="single" w:sz="4" w:space="0" w:color="auto"/>
            </w:tcBorders>
          </w:tcPr>
          <w:p w14:paraId="7CE760FE"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2D69A187" w14:textId="5380F8DE" w:rsidR="00B90C7B" w:rsidRPr="00B90C7B" w:rsidRDefault="00B90C7B" w:rsidP="00B90C7B">
            <w:pPr>
              <w:widowControl w:val="0"/>
              <w:ind w:left="-108"/>
              <w:jc w:val="center"/>
              <w:rPr>
                <w:rFonts w:ascii="Times New Roman" w:eastAsia="Calibri" w:hAnsi="Times New Roman" w:cs="Times New Roman"/>
                <w:highlight w:val="yellow"/>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48668C30" w14:textId="77777777" w:rsidR="00B90C7B" w:rsidRPr="00A8783F" w:rsidRDefault="00B90C7B" w:rsidP="00135378">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211CE69B" w14:textId="77777777" w:rsidR="00B90C7B" w:rsidRPr="00A8783F" w:rsidRDefault="00B90C7B" w:rsidP="00135378">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6CC781A0" w14:textId="77777777" w:rsidR="00B90C7B" w:rsidRPr="00A8783F" w:rsidRDefault="00B90C7B" w:rsidP="00135378">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3CC4D59B" w14:textId="77777777" w:rsidR="00B90C7B" w:rsidRPr="00A8783F" w:rsidRDefault="00B90C7B" w:rsidP="00135378">
            <w:pPr>
              <w:widowControl w:val="0"/>
              <w:ind w:left="-108" w:right="-71"/>
              <w:jc w:val="center"/>
              <w:rPr>
                <w:rFonts w:ascii="Times New Roman" w:eastAsia="Calibri" w:hAnsi="Times New Roman" w:cs="Times New Roman"/>
                <w:lang w:eastAsia="en-US"/>
              </w:rPr>
            </w:pPr>
          </w:p>
        </w:tc>
      </w:tr>
      <w:tr w:rsidR="00135378" w:rsidRPr="00A8783F" w14:paraId="3D4309CE" w14:textId="77777777" w:rsidTr="002C6D2A">
        <w:trPr>
          <w:trHeight w:val="441"/>
        </w:trPr>
        <w:tc>
          <w:tcPr>
            <w:tcW w:w="426" w:type="dxa"/>
            <w:vMerge/>
            <w:tcBorders>
              <w:left w:val="single" w:sz="4" w:space="0" w:color="auto"/>
              <w:right w:val="single" w:sz="4" w:space="0" w:color="auto"/>
            </w:tcBorders>
          </w:tcPr>
          <w:p w14:paraId="348E2DEE" w14:textId="77777777" w:rsidR="00135378" w:rsidRPr="00A8783F" w:rsidRDefault="00135378" w:rsidP="00135378">
            <w:pPr>
              <w:spacing w:line="288" w:lineRule="auto"/>
              <w:ind w:left="567"/>
              <w:jc w:val="both"/>
              <w:rPr>
                <w:rFonts w:ascii="Times New Roman" w:eastAsia="Calibri" w:hAnsi="Times New Roman" w:cs="Times New Roman"/>
                <w:sz w:val="28"/>
                <w:szCs w:val="28"/>
              </w:rPr>
            </w:pPr>
          </w:p>
        </w:tc>
        <w:tc>
          <w:tcPr>
            <w:tcW w:w="2013" w:type="dxa"/>
            <w:vMerge/>
            <w:tcBorders>
              <w:left w:val="single" w:sz="4" w:space="0" w:color="auto"/>
              <w:right w:val="single" w:sz="4" w:space="0" w:color="auto"/>
            </w:tcBorders>
          </w:tcPr>
          <w:p w14:paraId="4D84DDD3" w14:textId="77777777" w:rsidR="00135378" w:rsidRPr="00A8783F" w:rsidRDefault="00135378" w:rsidP="00135378">
            <w:pPr>
              <w:widowControl w:val="0"/>
              <w:jc w:val="center"/>
              <w:rPr>
                <w:rFonts w:ascii="Times New Roman" w:eastAsia="Calibri" w:hAnsi="Times New Roman" w:cs="Times New Roman"/>
                <w:lang w:eastAsia="en-US"/>
              </w:rPr>
            </w:pPr>
          </w:p>
        </w:tc>
        <w:tc>
          <w:tcPr>
            <w:tcW w:w="2693" w:type="dxa"/>
          </w:tcPr>
          <w:p w14:paraId="7D3EC3BC" w14:textId="46252141" w:rsidR="00135378" w:rsidRPr="00B90C7B" w:rsidRDefault="00B90C7B" w:rsidP="00B90C7B">
            <w:pPr>
              <w:widowControl w:val="0"/>
              <w:jc w:val="both"/>
              <w:rPr>
                <w:rFonts w:ascii="Times New Roman" w:eastAsia="Calibri" w:hAnsi="Times New Roman" w:cs="Times New Roman"/>
                <w:lang w:eastAsia="en-US"/>
              </w:rPr>
            </w:pPr>
            <w:r w:rsidRPr="00B90C7B">
              <w:rPr>
                <w:rFonts w:ascii="Times New Roman" w:eastAsia="Calibri" w:hAnsi="Times New Roman" w:cs="Times New Roman"/>
                <w:lang w:eastAsia="en-US"/>
              </w:rPr>
              <w:t>Остаточное количество,</w:t>
            </w:r>
            <w:r w:rsidRPr="00B90C7B">
              <w:rPr>
                <w:rFonts w:ascii="Times New Roman" w:eastAsia="Calibri" w:hAnsi="Times New Roman" w:cs="Times New Roman"/>
                <w:lang w:val="en-US" w:eastAsia="en-US"/>
              </w:rPr>
              <w:t>&gt;</w:t>
            </w:r>
            <w:r w:rsidRPr="00B90C7B">
              <w:rPr>
                <w:rFonts w:ascii="Times New Roman" w:eastAsia="Calibri" w:hAnsi="Times New Roman" w:cs="Times New Roman"/>
                <w:lang w:eastAsia="en-US"/>
              </w:rPr>
              <w:t xml:space="preserve"> 2,0 мм, %</w:t>
            </w:r>
          </w:p>
        </w:tc>
        <w:tc>
          <w:tcPr>
            <w:tcW w:w="1843" w:type="dxa"/>
            <w:tcBorders>
              <w:top w:val="single" w:sz="4" w:space="0" w:color="auto"/>
              <w:left w:val="single" w:sz="4" w:space="0" w:color="auto"/>
              <w:bottom w:val="single" w:sz="4" w:space="0" w:color="auto"/>
              <w:right w:val="single" w:sz="4" w:space="0" w:color="auto"/>
            </w:tcBorders>
          </w:tcPr>
          <w:p w14:paraId="15D83B96" w14:textId="77777777" w:rsidR="00B90C7B" w:rsidRPr="00B90C7B" w:rsidRDefault="00B90C7B" w:rsidP="00B90C7B">
            <w:pPr>
              <w:pBdr>
                <w:bottom w:val="single" w:sz="12" w:space="1" w:color="auto"/>
              </w:pBdr>
              <w:jc w:val="center"/>
              <w:rPr>
                <w:rFonts w:ascii="Times New Roman" w:eastAsia="Calibri" w:hAnsi="Times New Roman" w:cs="Times New Roman"/>
                <w:lang w:eastAsia="en-US"/>
              </w:rPr>
            </w:pPr>
          </w:p>
          <w:p w14:paraId="4036E786" w14:textId="2372A24A" w:rsidR="00135378" w:rsidRPr="00B90C7B" w:rsidRDefault="00B90C7B" w:rsidP="00B90C7B">
            <w:pPr>
              <w:widowControl w:val="0"/>
              <w:ind w:left="-108"/>
              <w:jc w:val="center"/>
              <w:rPr>
                <w:rFonts w:ascii="Times New Roman" w:eastAsia="Calibri" w:hAnsi="Times New Roman" w:cs="Times New Roman"/>
                <w:highlight w:val="yellow"/>
                <w:vertAlign w:val="superscript"/>
                <w:lang w:eastAsia="en-US"/>
              </w:rPr>
            </w:pPr>
            <w:r w:rsidRPr="00B90C7B">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55CD939" w14:textId="77777777" w:rsidR="00135378" w:rsidRPr="00A8783F" w:rsidRDefault="00135378" w:rsidP="00135378">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26061582"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5273DFBC"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425B2263" w14:textId="77777777" w:rsidR="00135378" w:rsidRPr="00A8783F" w:rsidRDefault="00135378" w:rsidP="00135378">
            <w:pPr>
              <w:widowControl w:val="0"/>
              <w:ind w:left="-108" w:right="-71"/>
              <w:jc w:val="center"/>
              <w:rPr>
                <w:rFonts w:ascii="Times New Roman" w:eastAsia="Calibri" w:hAnsi="Times New Roman" w:cs="Times New Roman"/>
                <w:lang w:eastAsia="en-US"/>
              </w:rPr>
            </w:pPr>
          </w:p>
        </w:tc>
      </w:tr>
      <w:tr w:rsidR="00B90C7B" w:rsidRPr="00A8783F" w14:paraId="2E0CE40C" w14:textId="77777777" w:rsidTr="002C6D2A">
        <w:trPr>
          <w:trHeight w:val="266"/>
        </w:trPr>
        <w:tc>
          <w:tcPr>
            <w:tcW w:w="426" w:type="dxa"/>
            <w:vMerge w:val="restart"/>
            <w:tcBorders>
              <w:top w:val="single" w:sz="4" w:space="0" w:color="auto"/>
              <w:left w:val="single" w:sz="4" w:space="0" w:color="auto"/>
              <w:right w:val="single" w:sz="4" w:space="0" w:color="auto"/>
            </w:tcBorders>
          </w:tcPr>
          <w:p w14:paraId="4FDBF582" w14:textId="77777777" w:rsidR="00B90C7B" w:rsidRPr="00A8783F" w:rsidRDefault="00B90C7B" w:rsidP="00B90C7B">
            <w:pPr>
              <w:widowControl w:val="0"/>
              <w:rPr>
                <w:rFonts w:ascii="Times New Roman" w:eastAsia="SimSun" w:hAnsi="Times New Roman" w:cs="Times New Roman"/>
                <w:lang w:eastAsia="hi-IN" w:bidi="hi-IN"/>
              </w:rPr>
            </w:pPr>
            <w:r w:rsidRPr="00A8783F">
              <w:rPr>
                <w:rFonts w:ascii="Times New Roman" w:eastAsia="SimSun" w:hAnsi="Times New Roman" w:cs="Times New Roman"/>
                <w:lang w:eastAsia="hi-IN" w:bidi="hi-IN"/>
              </w:rPr>
              <w:t>2.</w:t>
            </w:r>
          </w:p>
        </w:tc>
        <w:tc>
          <w:tcPr>
            <w:tcW w:w="2013" w:type="dxa"/>
            <w:vMerge w:val="restart"/>
            <w:tcBorders>
              <w:top w:val="single" w:sz="4" w:space="0" w:color="auto"/>
              <w:left w:val="single" w:sz="4" w:space="0" w:color="auto"/>
              <w:right w:val="single" w:sz="4" w:space="0" w:color="auto"/>
            </w:tcBorders>
          </w:tcPr>
          <w:p w14:paraId="24EF5CA0" w14:textId="5A5A8BFB" w:rsidR="00B90C7B" w:rsidRPr="00A8783F" w:rsidRDefault="00B90C7B" w:rsidP="00B90C7B">
            <w:pPr>
              <w:widowControl w:val="0"/>
              <w:rPr>
                <w:rFonts w:ascii="Times New Roman" w:eastAsia="Calibri" w:hAnsi="Times New Roman" w:cs="Times New Roman"/>
                <w:bCs/>
                <w:lang w:eastAsia="en-US"/>
              </w:rPr>
            </w:pPr>
            <w:r w:rsidRPr="00135378">
              <w:rPr>
                <w:rFonts w:ascii="Times New Roman" w:hAnsi="Times New Roman" w:cs="Times New Roman"/>
                <w:b/>
              </w:rPr>
              <w:t xml:space="preserve">Песок кварцевый типа «С» </w:t>
            </w:r>
          </w:p>
          <w:p w14:paraId="6017BEFA" w14:textId="7790C3F8" w:rsidR="00B90C7B" w:rsidRPr="00A8783F" w:rsidRDefault="008632B3" w:rsidP="00B90C7B">
            <w:pPr>
              <w:widowControl w:val="0"/>
              <w:rPr>
                <w:rFonts w:ascii="Times New Roman" w:eastAsia="Calibri" w:hAnsi="Times New Roman" w:cs="Times New Roman"/>
                <w:highlight w:val="yellow"/>
                <w:vertAlign w:val="superscript"/>
                <w:lang w:eastAsia="en-US"/>
              </w:rPr>
            </w:pPr>
            <w:proofErr w:type="spellStart"/>
            <w:r w:rsidRPr="008632B3">
              <w:rPr>
                <w:rFonts w:ascii="Times New Roman" w:hAnsi="Times New Roman" w:cs="Times New Roman"/>
              </w:rPr>
              <w:t>Eurowater</w:t>
            </w:r>
            <w:proofErr w:type="spellEnd"/>
            <w:r w:rsidRPr="008632B3">
              <w:rPr>
                <w:rFonts w:ascii="Times New Roman" w:hAnsi="Times New Roman" w:cs="Times New Roman"/>
              </w:rPr>
              <w:t>, Дания</w:t>
            </w:r>
            <w:r w:rsidRPr="008632B3">
              <w:rPr>
                <w:rFonts w:ascii="Times New Roman" w:eastAsia="Calibri" w:hAnsi="Times New Roman" w:cs="Times New Roman"/>
                <w:highlight w:val="yellow"/>
              </w:rPr>
              <w:t xml:space="preserve"> </w:t>
            </w:r>
          </w:p>
        </w:tc>
        <w:tc>
          <w:tcPr>
            <w:tcW w:w="2693" w:type="dxa"/>
          </w:tcPr>
          <w:p w14:paraId="0A066E57" w14:textId="384E3929" w:rsidR="00B90C7B" w:rsidRPr="00B90C7B" w:rsidRDefault="00B90C7B" w:rsidP="00B90C7B">
            <w:pPr>
              <w:numPr>
                <w:ilvl w:val="0"/>
                <w:numId w:val="27"/>
              </w:numPr>
              <w:tabs>
                <w:tab w:val="left" w:pos="317"/>
              </w:tabs>
              <w:spacing w:line="288" w:lineRule="auto"/>
              <w:ind w:left="33" w:right="-57"/>
              <w:jc w:val="both"/>
              <w:rPr>
                <w:rFonts w:ascii="Times New Roman" w:hAnsi="Times New Roman" w:cs="Times New Roman"/>
              </w:rPr>
            </w:pPr>
            <w:r w:rsidRPr="00B90C7B">
              <w:rPr>
                <w:rFonts w:ascii="Times New Roman" w:hAnsi="Times New Roman" w:cs="Times New Roman"/>
              </w:rPr>
              <w:t>1. Цвет</w:t>
            </w:r>
          </w:p>
        </w:tc>
        <w:tc>
          <w:tcPr>
            <w:tcW w:w="1843" w:type="dxa"/>
            <w:tcBorders>
              <w:top w:val="single" w:sz="4" w:space="0" w:color="auto"/>
              <w:left w:val="single" w:sz="4" w:space="0" w:color="auto"/>
              <w:bottom w:val="single" w:sz="4" w:space="0" w:color="auto"/>
              <w:right w:val="single" w:sz="4" w:space="0" w:color="auto"/>
            </w:tcBorders>
          </w:tcPr>
          <w:p w14:paraId="33C3BA33" w14:textId="77777777" w:rsidR="00B90C7B" w:rsidRPr="00A8783F" w:rsidRDefault="00B90C7B" w:rsidP="00B90C7B">
            <w:pPr>
              <w:pBdr>
                <w:bottom w:val="single" w:sz="12" w:space="1" w:color="auto"/>
              </w:pBdr>
              <w:jc w:val="center"/>
              <w:rPr>
                <w:rFonts w:ascii="Times New Roman" w:eastAsia="Calibri" w:hAnsi="Times New Roman" w:cs="Times New Roman"/>
                <w:lang w:eastAsia="en-US"/>
              </w:rPr>
            </w:pPr>
          </w:p>
          <w:p w14:paraId="76CB1203" w14:textId="796CD74E" w:rsidR="00B90C7B" w:rsidRPr="00A8783F" w:rsidRDefault="00B90C7B" w:rsidP="00B90C7B">
            <w:pPr>
              <w:widowControl w:val="0"/>
              <w:jc w:val="center"/>
              <w:rPr>
                <w:rFonts w:ascii="Times New Roman" w:eastAsia="Calibri" w:hAnsi="Times New Roman" w:cs="Times New Roman"/>
                <w:highlight w:val="yellow"/>
                <w:lang w:eastAsia="en-US"/>
              </w:rPr>
            </w:pPr>
            <w:r w:rsidRPr="00A8783F">
              <w:rPr>
                <w:rFonts w:ascii="Times New Roman" w:eastAsia="Calibri" w:hAnsi="Times New Roman" w:cs="Times New Roman"/>
                <w:vertAlign w:val="superscript"/>
                <w:lang w:eastAsia="en-US"/>
              </w:rPr>
              <w:t>(указать цвет)</w:t>
            </w:r>
          </w:p>
        </w:tc>
        <w:tc>
          <w:tcPr>
            <w:tcW w:w="567" w:type="dxa"/>
            <w:vMerge w:val="restart"/>
            <w:tcBorders>
              <w:top w:val="single" w:sz="4" w:space="0" w:color="auto"/>
              <w:left w:val="single" w:sz="4" w:space="0" w:color="auto"/>
              <w:right w:val="single" w:sz="4" w:space="0" w:color="auto"/>
            </w:tcBorders>
            <w:tcMar>
              <w:left w:w="28" w:type="dxa"/>
              <w:right w:w="28" w:type="dxa"/>
            </w:tcMar>
          </w:tcPr>
          <w:p w14:paraId="677EF4F9" w14:textId="77777777" w:rsidR="00B90C7B" w:rsidRPr="00A8783F" w:rsidRDefault="00B90C7B" w:rsidP="00B90C7B">
            <w:pPr>
              <w:widowControl w:val="0"/>
              <w:jc w:val="center"/>
              <w:rPr>
                <w:rFonts w:ascii="Times New Roman" w:eastAsia="Calibri" w:hAnsi="Times New Roman" w:cs="Times New Roman"/>
                <w:lang w:eastAsia="en-US"/>
              </w:rPr>
            </w:pPr>
            <w:r w:rsidRPr="00A8783F">
              <w:rPr>
                <w:rFonts w:ascii="Times New Roman" w:eastAsia="Calibri" w:hAnsi="Times New Roman" w:cs="Times New Roman"/>
                <w:lang w:eastAsia="en-US"/>
              </w:rPr>
              <w:t>кг</w:t>
            </w:r>
          </w:p>
        </w:tc>
        <w:tc>
          <w:tcPr>
            <w:tcW w:w="567" w:type="dxa"/>
            <w:vMerge w:val="restart"/>
            <w:tcBorders>
              <w:top w:val="single" w:sz="4" w:space="0" w:color="auto"/>
              <w:left w:val="single" w:sz="4" w:space="0" w:color="auto"/>
              <w:right w:val="single" w:sz="4" w:space="0" w:color="auto"/>
            </w:tcBorders>
          </w:tcPr>
          <w:p w14:paraId="0C88E647" w14:textId="11918889" w:rsidR="00B90C7B" w:rsidRPr="00A8783F" w:rsidRDefault="002E7783" w:rsidP="00B90C7B">
            <w:pPr>
              <w:widowControl w:val="0"/>
              <w:ind w:left="-108" w:right="-71"/>
              <w:jc w:val="center"/>
              <w:rPr>
                <w:rFonts w:ascii="Times New Roman" w:eastAsia="Calibri" w:hAnsi="Times New Roman" w:cs="Times New Roman"/>
                <w:lang w:eastAsia="en-US"/>
              </w:rPr>
            </w:pPr>
            <w:r>
              <w:rPr>
                <w:rFonts w:ascii="Times New Roman" w:eastAsia="Calibri" w:hAnsi="Times New Roman" w:cs="Times New Roman"/>
                <w:lang w:eastAsia="en-US"/>
              </w:rPr>
              <w:t>800</w:t>
            </w:r>
          </w:p>
        </w:tc>
        <w:tc>
          <w:tcPr>
            <w:tcW w:w="992" w:type="dxa"/>
            <w:vMerge w:val="restart"/>
            <w:tcBorders>
              <w:top w:val="single" w:sz="4" w:space="0" w:color="auto"/>
              <w:left w:val="single" w:sz="4" w:space="0" w:color="auto"/>
              <w:right w:val="single" w:sz="4" w:space="0" w:color="auto"/>
            </w:tcBorders>
          </w:tcPr>
          <w:p w14:paraId="7AF6E1E5"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val="restart"/>
            <w:tcBorders>
              <w:top w:val="single" w:sz="4" w:space="0" w:color="auto"/>
              <w:left w:val="single" w:sz="4" w:space="0" w:color="auto"/>
            </w:tcBorders>
          </w:tcPr>
          <w:p w14:paraId="6C44FF8E"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2C91975B" w14:textId="77777777" w:rsidTr="002C6D2A">
        <w:trPr>
          <w:trHeight w:val="495"/>
        </w:trPr>
        <w:tc>
          <w:tcPr>
            <w:tcW w:w="426" w:type="dxa"/>
            <w:vMerge/>
            <w:tcBorders>
              <w:left w:val="single" w:sz="4" w:space="0" w:color="auto"/>
              <w:right w:val="single" w:sz="4" w:space="0" w:color="auto"/>
            </w:tcBorders>
          </w:tcPr>
          <w:p w14:paraId="3F9564C5"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6147AD2F"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15CBD931" w14:textId="3DF2B41A" w:rsidR="00B90C7B" w:rsidRPr="00B90C7B" w:rsidRDefault="00B90C7B" w:rsidP="00B90C7B">
            <w:pPr>
              <w:tabs>
                <w:tab w:val="left" w:pos="851"/>
                <w:tab w:val="left" w:pos="1134"/>
              </w:tabs>
              <w:rPr>
                <w:rFonts w:ascii="Times New Roman" w:hAnsi="Times New Roman" w:cs="Times New Roman"/>
              </w:rPr>
            </w:pPr>
            <w:r w:rsidRPr="00B90C7B">
              <w:rPr>
                <w:rFonts w:ascii="Times New Roman" w:hAnsi="Times New Roman" w:cs="Times New Roman"/>
              </w:rPr>
              <w:t>2. Размер частиц, мм</w:t>
            </w:r>
          </w:p>
        </w:tc>
        <w:tc>
          <w:tcPr>
            <w:tcW w:w="1843" w:type="dxa"/>
            <w:tcBorders>
              <w:top w:val="single" w:sz="4" w:space="0" w:color="auto"/>
              <w:left w:val="single" w:sz="4" w:space="0" w:color="auto"/>
              <w:bottom w:val="single" w:sz="4" w:space="0" w:color="auto"/>
              <w:right w:val="single" w:sz="4" w:space="0" w:color="auto"/>
            </w:tcBorders>
          </w:tcPr>
          <w:p w14:paraId="4857DC9B" w14:textId="77777777" w:rsidR="00B90C7B" w:rsidRPr="00A8783F" w:rsidRDefault="00B90C7B" w:rsidP="00B90C7B">
            <w:pPr>
              <w:pBdr>
                <w:bottom w:val="single" w:sz="12" w:space="1" w:color="auto"/>
              </w:pBdr>
              <w:jc w:val="center"/>
              <w:rPr>
                <w:rFonts w:ascii="Times New Roman" w:eastAsia="Calibri" w:hAnsi="Times New Roman" w:cs="Times New Roman"/>
                <w:lang w:eastAsia="en-US"/>
              </w:rPr>
            </w:pPr>
          </w:p>
          <w:p w14:paraId="6DB6FBCD" w14:textId="77777777" w:rsidR="00B90C7B" w:rsidRPr="00A8783F" w:rsidRDefault="00B90C7B" w:rsidP="00B90C7B">
            <w:pPr>
              <w:widowControl w:val="0"/>
              <w:jc w:val="center"/>
              <w:rPr>
                <w:rFonts w:ascii="Times New Roman" w:eastAsia="Calibri" w:hAnsi="Times New Roman" w:cs="Times New Roman"/>
                <w:highlight w:val="yellow"/>
                <w:vertAlign w:val="superscript"/>
                <w:lang w:eastAsia="en-US"/>
              </w:rPr>
            </w:pPr>
            <w:r w:rsidRPr="00A8783F">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1FE6CAFB"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7405BB0C"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1AE5C096"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7B19EC77"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2D4C6B6E" w14:textId="77777777" w:rsidTr="002C6D2A">
        <w:trPr>
          <w:trHeight w:val="503"/>
        </w:trPr>
        <w:tc>
          <w:tcPr>
            <w:tcW w:w="426" w:type="dxa"/>
            <w:vMerge/>
            <w:tcBorders>
              <w:left w:val="single" w:sz="4" w:space="0" w:color="auto"/>
              <w:right w:val="single" w:sz="4" w:space="0" w:color="auto"/>
            </w:tcBorders>
          </w:tcPr>
          <w:p w14:paraId="686836ED"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01101D22"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623A5E91" w14:textId="086DF68D" w:rsidR="00B90C7B" w:rsidRPr="00B90C7B" w:rsidRDefault="00B90C7B" w:rsidP="00B90C7B">
            <w:pPr>
              <w:tabs>
                <w:tab w:val="left" w:pos="851"/>
                <w:tab w:val="left" w:pos="1134"/>
              </w:tabs>
              <w:rPr>
                <w:rFonts w:ascii="Times New Roman" w:hAnsi="Times New Roman" w:cs="Times New Roman"/>
              </w:rPr>
            </w:pPr>
            <w:r w:rsidRPr="00B90C7B">
              <w:rPr>
                <w:rFonts w:ascii="Times New Roman" w:hAnsi="Times New Roman" w:cs="Times New Roman"/>
              </w:rPr>
              <w:t xml:space="preserve">3. Применение </w:t>
            </w:r>
          </w:p>
        </w:tc>
        <w:tc>
          <w:tcPr>
            <w:tcW w:w="1843" w:type="dxa"/>
            <w:tcBorders>
              <w:top w:val="single" w:sz="4" w:space="0" w:color="auto"/>
              <w:left w:val="single" w:sz="4" w:space="0" w:color="auto"/>
              <w:bottom w:val="single" w:sz="4" w:space="0" w:color="auto"/>
              <w:right w:val="single" w:sz="4" w:space="0" w:color="auto"/>
            </w:tcBorders>
          </w:tcPr>
          <w:p w14:paraId="744AC9E0" w14:textId="77777777" w:rsidR="00B90C7B" w:rsidRPr="00A8783F" w:rsidRDefault="00B90C7B" w:rsidP="00B90C7B">
            <w:pPr>
              <w:pBdr>
                <w:bottom w:val="single" w:sz="12" w:space="1" w:color="auto"/>
              </w:pBdr>
              <w:jc w:val="center"/>
              <w:rPr>
                <w:rFonts w:ascii="Times New Roman" w:eastAsia="Calibri" w:hAnsi="Times New Roman" w:cs="Times New Roman"/>
                <w:lang w:eastAsia="en-US"/>
              </w:rPr>
            </w:pPr>
          </w:p>
          <w:p w14:paraId="742F7C93" w14:textId="0FDA84C3" w:rsidR="00B90C7B" w:rsidRPr="00A8783F" w:rsidRDefault="00B90C7B" w:rsidP="00B90C7B">
            <w:pPr>
              <w:widowControl w:val="0"/>
              <w:jc w:val="center"/>
              <w:rPr>
                <w:rFonts w:ascii="Times New Roman" w:eastAsia="Calibri" w:hAnsi="Times New Roman" w:cs="Times New Roman"/>
                <w:vertAlign w:val="superscript"/>
                <w:lang w:eastAsia="en-US"/>
              </w:rPr>
            </w:pPr>
            <w:r w:rsidRPr="00A8783F">
              <w:rPr>
                <w:rFonts w:ascii="Times New Roman" w:eastAsia="Calibri" w:hAnsi="Times New Roman" w:cs="Times New Roman"/>
                <w:vertAlign w:val="superscript"/>
                <w:lang w:eastAsia="en-US"/>
              </w:rPr>
              <w:t>(указать)</w:t>
            </w:r>
          </w:p>
        </w:tc>
        <w:tc>
          <w:tcPr>
            <w:tcW w:w="567" w:type="dxa"/>
            <w:vMerge/>
            <w:tcBorders>
              <w:left w:val="single" w:sz="4" w:space="0" w:color="auto"/>
              <w:right w:val="single" w:sz="4" w:space="0" w:color="auto"/>
            </w:tcBorders>
            <w:tcMar>
              <w:left w:w="28" w:type="dxa"/>
              <w:right w:w="28" w:type="dxa"/>
            </w:tcMar>
          </w:tcPr>
          <w:p w14:paraId="5CCB0A50"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74578317"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5C4CF600"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0F864687"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09CDE7F7" w14:textId="77777777" w:rsidTr="002C6D2A">
        <w:trPr>
          <w:trHeight w:val="20"/>
        </w:trPr>
        <w:tc>
          <w:tcPr>
            <w:tcW w:w="426" w:type="dxa"/>
            <w:vMerge w:val="restart"/>
            <w:tcBorders>
              <w:top w:val="single" w:sz="4" w:space="0" w:color="auto"/>
              <w:left w:val="single" w:sz="4" w:space="0" w:color="auto"/>
              <w:right w:val="single" w:sz="4" w:space="0" w:color="auto"/>
            </w:tcBorders>
          </w:tcPr>
          <w:p w14:paraId="55C9CD40" w14:textId="77777777" w:rsidR="00B90C7B" w:rsidRPr="00A8783F" w:rsidRDefault="00B90C7B" w:rsidP="00B90C7B">
            <w:pPr>
              <w:widowControl w:val="0"/>
              <w:rPr>
                <w:rFonts w:ascii="Times New Roman" w:eastAsia="SimSun" w:hAnsi="Times New Roman" w:cs="Times New Roman"/>
                <w:lang w:eastAsia="hi-IN" w:bidi="hi-IN"/>
              </w:rPr>
            </w:pPr>
            <w:r w:rsidRPr="00A8783F">
              <w:rPr>
                <w:rFonts w:ascii="Times New Roman" w:eastAsia="SimSun" w:hAnsi="Times New Roman" w:cs="Times New Roman"/>
                <w:lang w:eastAsia="hi-IN" w:bidi="hi-IN"/>
              </w:rPr>
              <w:t>3.</w:t>
            </w:r>
          </w:p>
        </w:tc>
        <w:tc>
          <w:tcPr>
            <w:tcW w:w="2013" w:type="dxa"/>
            <w:vMerge w:val="restart"/>
            <w:tcBorders>
              <w:top w:val="single" w:sz="4" w:space="0" w:color="auto"/>
              <w:left w:val="single" w:sz="4" w:space="0" w:color="auto"/>
              <w:right w:val="single" w:sz="4" w:space="0" w:color="auto"/>
            </w:tcBorders>
          </w:tcPr>
          <w:p w14:paraId="7CE4BD3E" w14:textId="64FEEE74" w:rsidR="00B90C7B" w:rsidRPr="00A8783F" w:rsidRDefault="00B90C7B" w:rsidP="00B90C7B">
            <w:pPr>
              <w:widowControl w:val="0"/>
              <w:rPr>
                <w:rFonts w:ascii="Times New Roman" w:hAnsi="Times New Roman" w:cs="Times New Roman"/>
              </w:rPr>
            </w:pPr>
            <w:r w:rsidRPr="00135378">
              <w:rPr>
                <w:rFonts w:ascii="Times New Roman" w:hAnsi="Times New Roman" w:cs="Times New Roman"/>
                <w:b/>
              </w:rPr>
              <w:t xml:space="preserve">Песок кварцевый типа «A» </w:t>
            </w:r>
          </w:p>
          <w:p w14:paraId="341CAFC8" w14:textId="7147D48E" w:rsidR="00B90C7B" w:rsidRPr="00A8783F" w:rsidRDefault="008632B3" w:rsidP="00B90C7B">
            <w:pPr>
              <w:widowControl w:val="0"/>
              <w:rPr>
                <w:rFonts w:ascii="Times New Roman" w:eastAsia="Calibri" w:hAnsi="Times New Roman" w:cs="Times New Roman"/>
                <w:sz w:val="16"/>
                <w:szCs w:val="16"/>
                <w:highlight w:val="yellow"/>
                <w:vertAlign w:val="superscript"/>
                <w:lang w:eastAsia="en-US"/>
              </w:rPr>
            </w:pPr>
            <w:proofErr w:type="spellStart"/>
            <w:r w:rsidRPr="008632B3">
              <w:rPr>
                <w:rFonts w:ascii="Times New Roman" w:hAnsi="Times New Roman" w:cs="Times New Roman"/>
              </w:rPr>
              <w:t>Eurowater</w:t>
            </w:r>
            <w:proofErr w:type="spellEnd"/>
            <w:r w:rsidRPr="008632B3">
              <w:rPr>
                <w:rFonts w:ascii="Times New Roman" w:hAnsi="Times New Roman" w:cs="Times New Roman"/>
              </w:rPr>
              <w:t>, Дания</w:t>
            </w:r>
          </w:p>
        </w:tc>
        <w:tc>
          <w:tcPr>
            <w:tcW w:w="2693" w:type="dxa"/>
          </w:tcPr>
          <w:p w14:paraId="4B9068A4" w14:textId="65C60606" w:rsidR="00B90C7B" w:rsidRPr="00A8783F" w:rsidRDefault="00B90C7B" w:rsidP="00B90C7B">
            <w:pPr>
              <w:numPr>
                <w:ilvl w:val="0"/>
                <w:numId w:val="28"/>
              </w:numPr>
              <w:spacing w:line="288" w:lineRule="auto"/>
              <w:ind w:left="175" w:hanging="175"/>
              <w:contextualSpacing/>
              <w:jc w:val="both"/>
              <w:rPr>
                <w:rFonts w:ascii="Times New Roman" w:hAnsi="Times New Roman" w:cs="Times New Roman"/>
              </w:rPr>
            </w:pPr>
            <w:r w:rsidRPr="00B90C7B">
              <w:rPr>
                <w:rFonts w:ascii="Times New Roman" w:hAnsi="Times New Roman" w:cs="Times New Roman"/>
              </w:rPr>
              <w:t>1. Цвет</w:t>
            </w:r>
          </w:p>
        </w:tc>
        <w:tc>
          <w:tcPr>
            <w:tcW w:w="1843" w:type="dxa"/>
            <w:tcBorders>
              <w:top w:val="single" w:sz="4" w:space="0" w:color="auto"/>
              <w:left w:val="single" w:sz="4" w:space="0" w:color="auto"/>
              <w:bottom w:val="single" w:sz="4" w:space="0" w:color="auto"/>
              <w:right w:val="single" w:sz="4" w:space="0" w:color="auto"/>
            </w:tcBorders>
          </w:tcPr>
          <w:p w14:paraId="7E0B4560" w14:textId="77777777" w:rsidR="00B90C7B" w:rsidRPr="00A8783F" w:rsidRDefault="00B90C7B" w:rsidP="00B90C7B">
            <w:pPr>
              <w:pBdr>
                <w:bottom w:val="single" w:sz="12" w:space="1" w:color="auto"/>
              </w:pBdr>
              <w:jc w:val="center"/>
              <w:rPr>
                <w:rFonts w:ascii="Times New Roman" w:eastAsia="Calibri" w:hAnsi="Times New Roman" w:cs="Times New Roman"/>
                <w:lang w:eastAsia="en-US"/>
              </w:rPr>
            </w:pPr>
          </w:p>
          <w:p w14:paraId="11716000" w14:textId="3AD6A4F4" w:rsidR="00B90C7B" w:rsidRPr="00A8783F" w:rsidRDefault="00B90C7B" w:rsidP="00B90C7B">
            <w:pPr>
              <w:widowControl w:val="0"/>
              <w:jc w:val="center"/>
              <w:rPr>
                <w:rFonts w:ascii="Times New Roman" w:eastAsia="Calibri" w:hAnsi="Times New Roman" w:cs="Times New Roman"/>
                <w:sz w:val="18"/>
                <w:szCs w:val="18"/>
                <w:highlight w:val="yellow"/>
                <w:lang w:eastAsia="en-US"/>
              </w:rPr>
            </w:pPr>
            <w:r w:rsidRPr="00A8783F">
              <w:rPr>
                <w:rFonts w:ascii="Times New Roman" w:eastAsia="Calibri" w:hAnsi="Times New Roman" w:cs="Times New Roman"/>
                <w:vertAlign w:val="superscript"/>
                <w:lang w:eastAsia="en-US"/>
              </w:rPr>
              <w:t>(указать цвет)</w:t>
            </w:r>
          </w:p>
        </w:tc>
        <w:tc>
          <w:tcPr>
            <w:tcW w:w="567" w:type="dxa"/>
            <w:vMerge w:val="restart"/>
            <w:tcBorders>
              <w:top w:val="single" w:sz="4" w:space="0" w:color="auto"/>
              <w:left w:val="single" w:sz="4" w:space="0" w:color="auto"/>
              <w:right w:val="single" w:sz="4" w:space="0" w:color="auto"/>
            </w:tcBorders>
            <w:tcMar>
              <w:left w:w="28" w:type="dxa"/>
              <w:right w:w="28" w:type="dxa"/>
            </w:tcMar>
          </w:tcPr>
          <w:p w14:paraId="457C97AC" w14:textId="77777777" w:rsidR="00B90C7B" w:rsidRPr="00A8783F" w:rsidRDefault="00B90C7B" w:rsidP="00B90C7B">
            <w:pPr>
              <w:widowControl w:val="0"/>
              <w:jc w:val="center"/>
              <w:rPr>
                <w:rFonts w:ascii="Times New Roman" w:eastAsia="Calibri" w:hAnsi="Times New Roman" w:cs="Times New Roman"/>
                <w:lang w:eastAsia="en-US"/>
              </w:rPr>
            </w:pPr>
            <w:r w:rsidRPr="00A8783F">
              <w:rPr>
                <w:rFonts w:ascii="Times New Roman" w:eastAsia="Calibri" w:hAnsi="Times New Roman" w:cs="Times New Roman"/>
                <w:lang w:eastAsia="en-US"/>
              </w:rPr>
              <w:t>кг</w:t>
            </w:r>
          </w:p>
        </w:tc>
        <w:tc>
          <w:tcPr>
            <w:tcW w:w="567" w:type="dxa"/>
            <w:vMerge w:val="restart"/>
            <w:tcBorders>
              <w:top w:val="single" w:sz="4" w:space="0" w:color="auto"/>
              <w:left w:val="single" w:sz="4" w:space="0" w:color="auto"/>
              <w:right w:val="single" w:sz="4" w:space="0" w:color="auto"/>
            </w:tcBorders>
          </w:tcPr>
          <w:p w14:paraId="57D379C0" w14:textId="1AB02CE3" w:rsidR="00B90C7B" w:rsidRPr="00A8783F" w:rsidRDefault="002E7783" w:rsidP="00B90C7B">
            <w:pPr>
              <w:widowControl w:val="0"/>
              <w:ind w:left="-108" w:right="-71"/>
              <w:jc w:val="center"/>
              <w:rPr>
                <w:rFonts w:ascii="Times New Roman" w:eastAsia="Calibri" w:hAnsi="Times New Roman" w:cs="Times New Roman"/>
                <w:lang w:eastAsia="en-US"/>
              </w:rPr>
            </w:pPr>
            <w:r>
              <w:rPr>
                <w:rFonts w:ascii="Times New Roman" w:eastAsia="Calibri" w:hAnsi="Times New Roman" w:cs="Times New Roman"/>
                <w:lang w:eastAsia="en-US"/>
              </w:rPr>
              <w:t>2</w:t>
            </w:r>
            <w:r w:rsidR="00B90C7B" w:rsidRPr="00A8783F">
              <w:rPr>
                <w:rFonts w:ascii="Times New Roman" w:eastAsia="Calibri" w:hAnsi="Times New Roman" w:cs="Times New Roman"/>
                <w:lang w:eastAsia="en-US"/>
              </w:rPr>
              <w:t>00</w:t>
            </w:r>
          </w:p>
        </w:tc>
        <w:tc>
          <w:tcPr>
            <w:tcW w:w="992" w:type="dxa"/>
            <w:vMerge w:val="restart"/>
            <w:tcBorders>
              <w:top w:val="single" w:sz="4" w:space="0" w:color="auto"/>
              <w:left w:val="single" w:sz="4" w:space="0" w:color="auto"/>
              <w:right w:val="single" w:sz="4" w:space="0" w:color="auto"/>
            </w:tcBorders>
          </w:tcPr>
          <w:p w14:paraId="66F2938A"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val="restart"/>
            <w:tcBorders>
              <w:top w:val="single" w:sz="4" w:space="0" w:color="auto"/>
              <w:left w:val="single" w:sz="4" w:space="0" w:color="auto"/>
            </w:tcBorders>
          </w:tcPr>
          <w:p w14:paraId="0312F858"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354959BA" w14:textId="77777777" w:rsidTr="002C6D2A">
        <w:trPr>
          <w:trHeight w:val="495"/>
        </w:trPr>
        <w:tc>
          <w:tcPr>
            <w:tcW w:w="426" w:type="dxa"/>
            <w:vMerge/>
            <w:tcBorders>
              <w:left w:val="single" w:sz="4" w:space="0" w:color="auto"/>
              <w:right w:val="single" w:sz="4" w:space="0" w:color="auto"/>
            </w:tcBorders>
          </w:tcPr>
          <w:p w14:paraId="3B48B7B7"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6FBCAECD"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348ADC65" w14:textId="1143A729" w:rsidR="00B90C7B" w:rsidRPr="00A8783F" w:rsidRDefault="00B90C7B" w:rsidP="00B90C7B">
            <w:pPr>
              <w:ind w:left="34"/>
              <w:contextualSpacing/>
              <w:rPr>
                <w:rFonts w:ascii="Times New Roman" w:hAnsi="Times New Roman" w:cs="Times New Roman"/>
              </w:rPr>
            </w:pPr>
            <w:r w:rsidRPr="00B90C7B">
              <w:rPr>
                <w:rFonts w:ascii="Times New Roman" w:hAnsi="Times New Roman" w:cs="Times New Roman"/>
              </w:rPr>
              <w:t>2. Размер частиц, мм</w:t>
            </w:r>
          </w:p>
        </w:tc>
        <w:tc>
          <w:tcPr>
            <w:tcW w:w="1843" w:type="dxa"/>
            <w:tcBorders>
              <w:top w:val="single" w:sz="4" w:space="0" w:color="auto"/>
              <w:left w:val="single" w:sz="4" w:space="0" w:color="auto"/>
              <w:bottom w:val="single" w:sz="4" w:space="0" w:color="auto"/>
              <w:right w:val="single" w:sz="4" w:space="0" w:color="auto"/>
            </w:tcBorders>
          </w:tcPr>
          <w:p w14:paraId="4E35D426" w14:textId="77777777" w:rsidR="00B90C7B" w:rsidRPr="00A8783F" w:rsidRDefault="00B90C7B" w:rsidP="00B90C7B">
            <w:pPr>
              <w:pBdr>
                <w:bottom w:val="single" w:sz="12" w:space="1" w:color="auto"/>
              </w:pBdr>
              <w:jc w:val="center"/>
              <w:rPr>
                <w:rFonts w:ascii="Times New Roman" w:eastAsia="Calibri" w:hAnsi="Times New Roman" w:cs="Times New Roman"/>
                <w:lang w:eastAsia="en-US"/>
              </w:rPr>
            </w:pPr>
          </w:p>
          <w:p w14:paraId="02189E42" w14:textId="77777777" w:rsidR="00B90C7B" w:rsidRPr="00A8783F" w:rsidRDefault="00B90C7B" w:rsidP="00B90C7B">
            <w:pPr>
              <w:widowControl w:val="0"/>
              <w:jc w:val="center"/>
              <w:rPr>
                <w:rFonts w:ascii="Times New Roman" w:eastAsia="Calibri" w:hAnsi="Times New Roman" w:cs="Times New Roman"/>
                <w:highlight w:val="yellow"/>
                <w:vertAlign w:val="superscript"/>
                <w:lang w:eastAsia="en-US"/>
              </w:rPr>
            </w:pPr>
            <w:r w:rsidRPr="00A8783F">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057C0566"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01E7CF1C"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3501205B"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074320AE"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574196D8" w14:textId="77777777" w:rsidTr="002C6D2A">
        <w:trPr>
          <w:trHeight w:val="503"/>
        </w:trPr>
        <w:tc>
          <w:tcPr>
            <w:tcW w:w="426" w:type="dxa"/>
            <w:vMerge/>
            <w:tcBorders>
              <w:left w:val="single" w:sz="4" w:space="0" w:color="auto"/>
              <w:right w:val="single" w:sz="4" w:space="0" w:color="auto"/>
            </w:tcBorders>
          </w:tcPr>
          <w:p w14:paraId="5A03F5FB"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65008DFA"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5CE0698C" w14:textId="57301C63" w:rsidR="00B90C7B" w:rsidRPr="00A8783F" w:rsidRDefault="00B90C7B" w:rsidP="00B90C7B">
            <w:pPr>
              <w:tabs>
                <w:tab w:val="left" w:pos="349"/>
              </w:tabs>
              <w:contextualSpacing/>
              <w:rPr>
                <w:rFonts w:ascii="Times New Roman" w:hAnsi="Times New Roman" w:cs="Times New Roman"/>
              </w:rPr>
            </w:pPr>
            <w:r w:rsidRPr="00B90C7B">
              <w:rPr>
                <w:rFonts w:ascii="Times New Roman" w:hAnsi="Times New Roman" w:cs="Times New Roman"/>
              </w:rPr>
              <w:t xml:space="preserve">3. Применение </w:t>
            </w:r>
          </w:p>
        </w:tc>
        <w:tc>
          <w:tcPr>
            <w:tcW w:w="1843" w:type="dxa"/>
            <w:tcBorders>
              <w:top w:val="single" w:sz="4" w:space="0" w:color="auto"/>
              <w:left w:val="single" w:sz="4" w:space="0" w:color="auto"/>
              <w:bottom w:val="single" w:sz="4" w:space="0" w:color="auto"/>
              <w:right w:val="single" w:sz="4" w:space="0" w:color="auto"/>
            </w:tcBorders>
          </w:tcPr>
          <w:p w14:paraId="283E0F21" w14:textId="77777777" w:rsidR="00B90C7B" w:rsidRPr="00A8783F" w:rsidRDefault="00B90C7B" w:rsidP="00B90C7B">
            <w:pPr>
              <w:pBdr>
                <w:bottom w:val="single" w:sz="12" w:space="1" w:color="auto"/>
              </w:pBdr>
              <w:jc w:val="center"/>
              <w:rPr>
                <w:rFonts w:ascii="Times New Roman" w:eastAsia="Calibri" w:hAnsi="Times New Roman" w:cs="Times New Roman"/>
                <w:lang w:eastAsia="en-US"/>
              </w:rPr>
            </w:pPr>
          </w:p>
          <w:p w14:paraId="6FD734B6" w14:textId="3ECB1291" w:rsidR="00B90C7B" w:rsidRPr="00A8783F" w:rsidRDefault="00B90C7B" w:rsidP="00B90C7B">
            <w:pPr>
              <w:widowControl w:val="0"/>
              <w:jc w:val="center"/>
              <w:rPr>
                <w:rFonts w:ascii="Times New Roman" w:eastAsia="Calibri" w:hAnsi="Times New Roman" w:cs="Times New Roman"/>
                <w:vertAlign w:val="superscript"/>
                <w:lang w:eastAsia="en-US"/>
              </w:rPr>
            </w:pPr>
            <w:r w:rsidRPr="00A8783F">
              <w:rPr>
                <w:rFonts w:ascii="Times New Roman" w:eastAsia="Calibri" w:hAnsi="Times New Roman" w:cs="Times New Roman"/>
                <w:vertAlign w:val="superscript"/>
                <w:lang w:eastAsia="en-US"/>
              </w:rPr>
              <w:t>(указать)</w:t>
            </w:r>
          </w:p>
        </w:tc>
        <w:tc>
          <w:tcPr>
            <w:tcW w:w="567" w:type="dxa"/>
            <w:vMerge/>
            <w:tcBorders>
              <w:left w:val="single" w:sz="4" w:space="0" w:color="auto"/>
              <w:right w:val="single" w:sz="4" w:space="0" w:color="auto"/>
            </w:tcBorders>
            <w:tcMar>
              <w:left w:w="28" w:type="dxa"/>
              <w:right w:w="28" w:type="dxa"/>
            </w:tcMar>
          </w:tcPr>
          <w:p w14:paraId="2E0E0E26"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6C418E29"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29F7AA3D"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1D4ABD01"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506F5B56" w14:textId="77777777" w:rsidTr="002C6D2A">
        <w:trPr>
          <w:trHeight w:val="266"/>
        </w:trPr>
        <w:tc>
          <w:tcPr>
            <w:tcW w:w="426" w:type="dxa"/>
            <w:vMerge w:val="restart"/>
            <w:tcBorders>
              <w:top w:val="single" w:sz="4" w:space="0" w:color="auto"/>
              <w:left w:val="single" w:sz="4" w:space="0" w:color="auto"/>
              <w:right w:val="single" w:sz="4" w:space="0" w:color="auto"/>
            </w:tcBorders>
          </w:tcPr>
          <w:p w14:paraId="2DCBB52C" w14:textId="77777777" w:rsidR="00B90C7B" w:rsidRPr="00A8783F" w:rsidRDefault="00B90C7B" w:rsidP="00B90C7B">
            <w:pPr>
              <w:widowControl w:val="0"/>
              <w:rPr>
                <w:rFonts w:ascii="Times New Roman" w:eastAsia="SimSun" w:hAnsi="Times New Roman" w:cs="Times New Roman"/>
                <w:lang w:eastAsia="hi-IN" w:bidi="hi-IN"/>
              </w:rPr>
            </w:pPr>
            <w:r w:rsidRPr="00A8783F">
              <w:rPr>
                <w:rFonts w:ascii="Times New Roman" w:eastAsia="SimSun" w:hAnsi="Times New Roman" w:cs="Times New Roman"/>
                <w:lang w:eastAsia="hi-IN" w:bidi="hi-IN"/>
              </w:rPr>
              <w:t>4.</w:t>
            </w:r>
          </w:p>
        </w:tc>
        <w:tc>
          <w:tcPr>
            <w:tcW w:w="2013" w:type="dxa"/>
            <w:vMerge w:val="restart"/>
            <w:tcBorders>
              <w:top w:val="single" w:sz="4" w:space="0" w:color="auto"/>
              <w:left w:val="single" w:sz="4" w:space="0" w:color="auto"/>
              <w:right w:val="single" w:sz="4" w:space="0" w:color="auto"/>
            </w:tcBorders>
          </w:tcPr>
          <w:p w14:paraId="62F2B4AB" w14:textId="5DB98117" w:rsidR="00B90C7B" w:rsidRPr="00A8783F" w:rsidRDefault="00B90C7B" w:rsidP="00B90C7B">
            <w:pPr>
              <w:widowControl w:val="0"/>
              <w:rPr>
                <w:rFonts w:ascii="Times New Roman" w:hAnsi="Times New Roman" w:cs="Times New Roman"/>
              </w:rPr>
            </w:pPr>
            <w:r w:rsidRPr="00BF1B3B">
              <w:rPr>
                <w:rFonts w:ascii="Times New Roman" w:hAnsi="Times New Roman" w:cs="Times New Roman"/>
                <w:b/>
              </w:rPr>
              <w:t xml:space="preserve">Песок кварцевый типа «III» </w:t>
            </w:r>
          </w:p>
          <w:p w14:paraId="5B0AA73A" w14:textId="462012A1" w:rsidR="00B90C7B" w:rsidRPr="00A8783F" w:rsidRDefault="008632B3" w:rsidP="00B90C7B">
            <w:pPr>
              <w:widowControl w:val="0"/>
              <w:rPr>
                <w:rFonts w:ascii="Times New Roman" w:eastAsia="Calibri" w:hAnsi="Times New Roman" w:cs="Times New Roman"/>
                <w:vertAlign w:val="superscript"/>
                <w:lang w:eastAsia="en-US"/>
              </w:rPr>
            </w:pPr>
            <w:proofErr w:type="spellStart"/>
            <w:r w:rsidRPr="008632B3">
              <w:rPr>
                <w:rFonts w:ascii="Times New Roman" w:hAnsi="Times New Roman" w:cs="Times New Roman"/>
              </w:rPr>
              <w:t>Eurowater</w:t>
            </w:r>
            <w:proofErr w:type="spellEnd"/>
            <w:r w:rsidRPr="008632B3">
              <w:rPr>
                <w:rFonts w:ascii="Times New Roman" w:hAnsi="Times New Roman" w:cs="Times New Roman"/>
              </w:rPr>
              <w:t>, Дания</w:t>
            </w:r>
          </w:p>
        </w:tc>
        <w:tc>
          <w:tcPr>
            <w:tcW w:w="2693" w:type="dxa"/>
          </w:tcPr>
          <w:p w14:paraId="42BE36CF" w14:textId="3F0AC414" w:rsidR="00B90C7B" w:rsidRPr="00A8783F" w:rsidRDefault="00B90C7B" w:rsidP="00B90C7B">
            <w:pPr>
              <w:contextualSpacing/>
              <w:jc w:val="both"/>
              <w:rPr>
                <w:rFonts w:ascii="Times New Roman" w:hAnsi="Times New Roman" w:cs="Times New Roman"/>
                <w:lang w:eastAsia="en-US"/>
              </w:rPr>
            </w:pPr>
            <w:r w:rsidRPr="00B90C7B">
              <w:rPr>
                <w:rFonts w:ascii="Times New Roman" w:hAnsi="Times New Roman" w:cs="Times New Roman"/>
              </w:rPr>
              <w:t>1. Цвет</w:t>
            </w:r>
          </w:p>
        </w:tc>
        <w:tc>
          <w:tcPr>
            <w:tcW w:w="1843" w:type="dxa"/>
            <w:tcBorders>
              <w:top w:val="single" w:sz="4" w:space="0" w:color="auto"/>
              <w:left w:val="single" w:sz="4" w:space="0" w:color="auto"/>
              <w:bottom w:val="single" w:sz="4" w:space="0" w:color="auto"/>
              <w:right w:val="single" w:sz="4" w:space="0" w:color="auto"/>
            </w:tcBorders>
          </w:tcPr>
          <w:p w14:paraId="16497BC4" w14:textId="77777777" w:rsidR="00B90C7B" w:rsidRPr="00A8783F" w:rsidRDefault="00B90C7B" w:rsidP="00B90C7B">
            <w:pPr>
              <w:pBdr>
                <w:bottom w:val="single" w:sz="12" w:space="1" w:color="auto"/>
              </w:pBdr>
              <w:jc w:val="center"/>
              <w:rPr>
                <w:rFonts w:ascii="Times New Roman" w:eastAsia="Calibri" w:hAnsi="Times New Roman" w:cs="Times New Roman"/>
                <w:highlight w:val="green"/>
                <w:lang w:eastAsia="en-US"/>
              </w:rPr>
            </w:pPr>
          </w:p>
          <w:p w14:paraId="1C1DDC81" w14:textId="5444AA91" w:rsidR="00B90C7B" w:rsidRPr="00A8783F" w:rsidRDefault="00B90C7B" w:rsidP="00B90C7B">
            <w:pPr>
              <w:widowControl w:val="0"/>
              <w:jc w:val="center"/>
              <w:rPr>
                <w:rFonts w:ascii="Times New Roman" w:eastAsia="Calibri" w:hAnsi="Times New Roman" w:cs="Times New Roman"/>
                <w:highlight w:val="green"/>
                <w:lang w:eastAsia="en-US"/>
              </w:rPr>
            </w:pPr>
            <w:r w:rsidRPr="00A8783F">
              <w:rPr>
                <w:rFonts w:ascii="Times New Roman" w:eastAsia="Calibri" w:hAnsi="Times New Roman" w:cs="Times New Roman"/>
                <w:vertAlign w:val="superscript"/>
                <w:lang w:eastAsia="en-US"/>
              </w:rPr>
              <w:t>(указать цвет)</w:t>
            </w:r>
          </w:p>
        </w:tc>
        <w:tc>
          <w:tcPr>
            <w:tcW w:w="567" w:type="dxa"/>
            <w:vMerge w:val="restart"/>
            <w:tcBorders>
              <w:top w:val="single" w:sz="4" w:space="0" w:color="auto"/>
              <w:left w:val="single" w:sz="4" w:space="0" w:color="auto"/>
              <w:right w:val="single" w:sz="4" w:space="0" w:color="auto"/>
            </w:tcBorders>
            <w:tcMar>
              <w:left w:w="28" w:type="dxa"/>
              <w:right w:w="28" w:type="dxa"/>
            </w:tcMar>
          </w:tcPr>
          <w:p w14:paraId="40A11396" w14:textId="77777777" w:rsidR="00B90C7B" w:rsidRPr="00A8783F" w:rsidRDefault="00B90C7B" w:rsidP="00B90C7B">
            <w:pPr>
              <w:widowControl w:val="0"/>
              <w:jc w:val="center"/>
              <w:rPr>
                <w:rFonts w:ascii="Times New Roman" w:eastAsia="Calibri" w:hAnsi="Times New Roman" w:cs="Times New Roman"/>
                <w:lang w:eastAsia="en-US"/>
              </w:rPr>
            </w:pPr>
            <w:r w:rsidRPr="00A8783F">
              <w:rPr>
                <w:rFonts w:ascii="Times New Roman" w:eastAsia="Calibri" w:hAnsi="Times New Roman" w:cs="Times New Roman"/>
                <w:lang w:eastAsia="en-US"/>
              </w:rPr>
              <w:t>кг</w:t>
            </w:r>
          </w:p>
        </w:tc>
        <w:tc>
          <w:tcPr>
            <w:tcW w:w="567" w:type="dxa"/>
            <w:vMerge w:val="restart"/>
            <w:tcBorders>
              <w:top w:val="single" w:sz="4" w:space="0" w:color="auto"/>
              <w:left w:val="single" w:sz="4" w:space="0" w:color="auto"/>
              <w:right w:val="single" w:sz="4" w:space="0" w:color="auto"/>
            </w:tcBorders>
          </w:tcPr>
          <w:p w14:paraId="7E792958" w14:textId="45C857B4" w:rsidR="00B90C7B" w:rsidRPr="00A8783F" w:rsidRDefault="002E7783" w:rsidP="00B90C7B">
            <w:pPr>
              <w:widowControl w:val="0"/>
              <w:ind w:left="-108" w:right="-71"/>
              <w:jc w:val="center"/>
              <w:rPr>
                <w:rFonts w:ascii="Times New Roman" w:eastAsia="Calibri" w:hAnsi="Times New Roman" w:cs="Times New Roman"/>
                <w:lang w:eastAsia="en-US"/>
              </w:rPr>
            </w:pPr>
            <w:r>
              <w:rPr>
                <w:rFonts w:ascii="Times New Roman" w:eastAsia="SimSun" w:hAnsi="Times New Roman" w:cs="Times New Roman"/>
                <w:lang w:eastAsia="hi-IN" w:bidi="hi-IN"/>
              </w:rPr>
              <w:t>5</w:t>
            </w:r>
            <w:r w:rsidR="00B90C7B" w:rsidRPr="00A8783F">
              <w:rPr>
                <w:rFonts w:ascii="Times New Roman" w:eastAsia="SimSun" w:hAnsi="Times New Roman" w:cs="Times New Roman"/>
                <w:lang w:eastAsia="hi-IN" w:bidi="hi-IN"/>
              </w:rPr>
              <w:t>00</w:t>
            </w:r>
          </w:p>
        </w:tc>
        <w:tc>
          <w:tcPr>
            <w:tcW w:w="992" w:type="dxa"/>
            <w:vMerge w:val="restart"/>
            <w:tcBorders>
              <w:top w:val="single" w:sz="4" w:space="0" w:color="auto"/>
              <w:left w:val="single" w:sz="4" w:space="0" w:color="auto"/>
              <w:right w:val="single" w:sz="4" w:space="0" w:color="auto"/>
            </w:tcBorders>
          </w:tcPr>
          <w:p w14:paraId="09341C98"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val="restart"/>
            <w:tcBorders>
              <w:top w:val="single" w:sz="4" w:space="0" w:color="auto"/>
              <w:left w:val="single" w:sz="4" w:space="0" w:color="auto"/>
            </w:tcBorders>
          </w:tcPr>
          <w:p w14:paraId="2F399E01"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3F222846" w14:textId="77777777" w:rsidTr="002C6D2A">
        <w:trPr>
          <w:trHeight w:val="495"/>
        </w:trPr>
        <w:tc>
          <w:tcPr>
            <w:tcW w:w="426" w:type="dxa"/>
            <w:vMerge/>
            <w:tcBorders>
              <w:left w:val="single" w:sz="4" w:space="0" w:color="auto"/>
              <w:right w:val="single" w:sz="4" w:space="0" w:color="auto"/>
            </w:tcBorders>
          </w:tcPr>
          <w:p w14:paraId="5B0FDD50"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0AAA358F"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3ED56D37" w14:textId="7952E96A" w:rsidR="00B90C7B" w:rsidRPr="00A8783F" w:rsidRDefault="00B90C7B" w:rsidP="00B90C7B">
            <w:pPr>
              <w:contextualSpacing/>
              <w:jc w:val="both"/>
              <w:rPr>
                <w:rFonts w:ascii="Times New Roman" w:hAnsi="Times New Roman" w:cs="Times New Roman"/>
                <w:lang w:eastAsia="en-US"/>
              </w:rPr>
            </w:pPr>
            <w:r w:rsidRPr="00B90C7B">
              <w:rPr>
                <w:rFonts w:ascii="Times New Roman" w:hAnsi="Times New Roman" w:cs="Times New Roman"/>
              </w:rPr>
              <w:t>2. Размер частиц, мм</w:t>
            </w:r>
          </w:p>
        </w:tc>
        <w:tc>
          <w:tcPr>
            <w:tcW w:w="1843" w:type="dxa"/>
            <w:tcBorders>
              <w:top w:val="single" w:sz="4" w:space="0" w:color="auto"/>
              <w:left w:val="single" w:sz="4" w:space="0" w:color="auto"/>
              <w:bottom w:val="single" w:sz="4" w:space="0" w:color="auto"/>
              <w:right w:val="single" w:sz="4" w:space="0" w:color="auto"/>
            </w:tcBorders>
          </w:tcPr>
          <w:p w14:paraId="1CCBAEA6" w14:textId="77777777" w:rsidR="00B90C7B" w:rsidRPr="00A8783F" w:rsidRDefault="00B90C7B" w:rsidP="00B90C7B">
            <w:pPr>
              <w:pBdr>
                <w:bottom w:val="single" w:sz="12" w:space="1" w:color="auto"/>
              </w:pBdr>
              <w:jc w:val="center"/>
              <w:rPr>
                <w:rFonts w:ascii="Times New Roman" w:eastAsia="Calibri" w:hAnsi="Times New Roman" w:cs="Times New Roman"/>
                <w:lang w:eastAsia="en-US"/>
              </w:rPr>
            </w:pPr>
          </w:p>
          <w:p w14:paraId="4CF7DDB6" w14:textId="77777777" w:rsidR="00B90C7B" w:rsidRPr="00A8783F" w:rsidRDefault="00B90C7B" w:rsidP="00B90C7B">
            <w:pPr>
              <w:widowControl w:val="0"/>
              <w:jc w:val="center"/>
              <w:rPr>
                <w:rFonts w:ascii="Times New Roman" w:eastAsia="Calibri" w:hAnsi="Times New Roman" w:cs="Times New Roman"/>
                <w:vertAlign w:val="superscript"/>
                <w:lang w:eastAsia="en-US"/>
              </w:rPr>
            </w:pPr>
            <w:r w:rsidRPr="00A8783F">
              <w:rPr>
                <w:rFonts w:ascii="Times New Roman" w:eastAsia="Calibri" w:hAnsi="Times New Roman" w:cs="Times New Roman"/>
                <w:vertAlign w:val="superscript"/>
                <w:lang w:eastAsia="en-US"/>
              </w:rPr>
              <w:t>(указать значение)</w:t>
            </w:r>
          </w:p>
        </w:tc>
        <w:tc>
          <w:tcPr>
            <w:tcW w:w="567" w:type="dxa"/>
            <w:vMerge/>
            <w:tcBorders>
              <w:left w:val="single" w:sz="4" w:space="0" w:color="auto"/>
              <w:right w:val="single" w:sz="4" w:space="0" w:color="auto"/>
            </w:tcBorders>
            <w:tcMar>
              <w:left w:w="28" w:type="dxa"/>
              <w:right w:w="28" w:type="dxa"/>
            </w:tcMar>
          </w:tcPr>
          <w:p w14:paraId="5C016CED"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3DBCA9D2"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09CBC272"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68EF4B21"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r w:rsidR="00B90C7B" w:rsidRPr="00A8783F" w14:paraId="3D071380" w14:textId="77777777" w:rsidTr="002C6D2A">
        <w:trPr>
          <w:trHeight w:val="503"/>
        </w:trPr>
        <w:tc>
          <w:tcPr>
            <w:tcW w:w="426" w:type="dxa"/>
            <w:vMerge/>
            <w:tcBorders>
              <w:left w:val="single" w:sz="4" w:space="0" w:color="auto"/>
              <w:right w:val="single" w:sz="4" w:space="0" w:color="auto"/>
            </w:tcBorders>
          </w:tcPr>
          <w:p w14:paraId="1C6FE5DD" w14:textId="77777777" w:rsidR="00B90C7B" w:rsidRPr="00A8783F" w:rsidRDefault="00B90C7B" w:rsidP="00B90C7B">
            <w:pPr>
              <w:widowControl w:val="0"/>
              <w:rPr>
                <w:rFonts w:ascii="Times New Roman" w:eastAsia="Calibri" w:hAnsi="Times New Roman" w:cs="Times New Roman"/>
                <w:bCs/>
                <w:lang w:eastAsia="en-US"/>
              </w:rPr>
            </w:pPr>
          </w:p>
        </w:tc>
        <w:tc>
          <w:tcPr>
            <w:tcW w:w="2013" w:type="dxa"/>
            <w:vMerge/>
            <w:tcBorders>
              <w:left w:val="single" w:sz="4" w:space="0" w:color="auto"/>
              <w:right w:val="single" w:sz="4" w:space="0" w:color="auto"/>
            </w:tcBorders>
          </w:tcPr>
          <w:p w14:paraId="0BD2205C" w14:textId="77777777" w:rsidR="00B90C7B" w:rsidRPr="00A8783F" w:rsidRDefault="00B90C7B" w:rsidP="00B90C7B">
            <w:pPr>
              <w:widowControl w:val="0"/>
              <w:rPr>
                <w:rFonts w:ascii="Times New Roman" w:eastAsia="Calibri" w:hAnsi="Times New Roman" w:cs="Times New Roman"/>
                <w:bCs/>
                <w:lang w:eastAsia="en-US"/>
              </w:rPr>
            </w:pPr>
          </w:p>
        </w:tc>
        <w:tc>
          <w:tcPr>
            <w:tcW w:w="2693" w:type="dxa"/>
          </w:tcPr>
          <w:p w14:paraId="1730316E" w14:textId="0E1C39C3" w:rsidR="00B90C7B" w:rsidRPr="00A8783F" w:rsidRDefault="00B90C7B" w:rsidP="00B90C7B">
            <w:pPr>
              <w:contextualSpacing/>
              <w:jc w:val="both"/>
              <w:rPr>
                <w:rFonts w:ascii="Times New Roman" w:hAnsi="Times New Roman" w:cs="Times New Roman"/>
                <w:lang w:eastAsia="en-US"/>
              </w:rPr>
            </w:pPr>
            <w:r w:rsidRPr="00B90C7B">
              <w:rPr>
                <w:rFonts w:ascii="Times New Roman" w:hAnsi="Times New Roman" w:cs="Times New Roman"/>
              </w:rPr>
              <w:t xml:space="preserve">3. Применение </w:t>
            </w:r>
          </w:p>
        </w:tc>
        <w:tc>
          <w:tcPr>
            <w:tcW w:w="1843" w:type="dxa"/>
            <w:tcBorders>
              <w:top w:val="single" w:sz="4" w:space="0" w:color="auto"/>
              <w:left w:val="single" w:sz="4" w:space="0" w:color="auto"/>
              <w:bottom w:val="single" w:sz="4" w:space="0" w:color="auto"/>
              <w:right w:val="single" w:sz="4" w:space="0" w:color="auto"/>
            </w:tcBorders>
          </w:tcPr>
          <w:p w14:paraId="2EE511CB" w14:textId="77777777" w:rsidR="00B90C7B" w:rsidRPr="00A8783F" w:rsidRDefault="00B90C7B" w:rsidP="00B90C7B">
            <w:pPr>
              <w:pBdr>
                <w:bottom w:val="single" w:sz="12" w:space="1" w:color="auto"/>
              </w:pBdr>
              <w:jc w:val="center"/>
              <w:rPr>
                <w:rFonts w:ascii="Times New Roman" w:eastAsia="Calibri" w:hAnsi="Times New Roman" w:cs="Times New Roman"/>
                <w:lang w:eastAsia="en-US"/>
              </w:rPr>
            </w:pPr>
          </w:p>
          <w:p w14:paraId="24E86181" w14:textId="343ABC22" w:rsidR="00B90C7B" w:rsidRPr="00A8783F" w:rsidRDefault="00B90C7B" w:rsidP="00B90C7B">
            <w:pPr>
              <w:widowControl w:val="0"/>
              <w:jc w:val="center"/>
              <w:rPr>
                <w:rFonts w:ascii="Times New Roman" w:eastAsia="Calibri" w:hAnsi="Times New Roman" w:cs="Times New Roman"/>
                <w:vertAlign w:val="superscript"/>
                <w:lang w:eastAsia="en-US"/>
              </w:rPr>
            </w:pPr>
            <w:r w:rsidRPr="00A8783F">
              <w:rPr>
                <w:rFonts w:ascii="Times New Roman" w:eastAsia="Calibri" w:hAnsi="Times New Roman" w:cs="Times New Roman"/>
                <w:vertAlign w:val="superscript"/>
                <w:lang w:eastAsia="en-US"/>
              </w:rPr>
              <w:t>(указать)</w:t>
            </w:r>
          </w:p>
        </w:tc>
        <w:tc>
          <w:tcPr>
            <w:tcW w:w="567" w:type="dxa"/>
            <w:vMerge/>
            <w:tcBorders>
              <w:left w:val="single" w:sz="4" w:space="0" w:color="auto"/>
              <w:right w:val="single" w:sz="4" w:space="0" w:color="auto"/>
            </w:tcBorders>
            <w:tcMar>
              <w:left w:w="28" w:type="dxa"/>
              <w:right w:w="28" w:type="dxa"/>
            </w:tcMar>
          </w:tcPr>
          <w:p w14:paraId="01F153A8" w14:textId="77777777" w:rsidR="00B90C7B" w:rsidRPr="00A8783F" w:rsidRDefault="00B90C7B" w:rsidP="00B90C7B">
            <w:pPr>
              <w:widowControl w:val="0"/>
              <w:jc w:val="center"/>
              <w:rPr>
                <w:rFonts w:ascii="Times New Roman" w:eastAsia="Calibri" w:hAnsi="Times New Roman" w:cs="Times New Roman"/>
                <w:lang w:eastAsia="en-US"/>
              </w:rPr>
            </w:pPr>
          </w:p>
        </w:tc>
        <w:tc>
          <w:tcPr>
            <w:tcW w:w="567" w:type="dxa"/>
            <w:vMerge/>
            <w:tcBorders>
              <w:left w:val="single" w:sz="4" w:space="0" w:color="auto"/>
              <w:right w:val="single" w:sz="4" w:space="0" w:color="auto"/>
            </w:tcBorders>
          </w:tcPr>
          <w:p w14:paraId="2222F394"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992" w:type="dxa"/>
            <w:vMerge/>
            <w:tcBorders>
              <w:left w:val="single" w:sz="4" w:space="0" w:color="auto"/>
              <w:right w:val="single" w:sz="4" w:space="0" w:color="auto"/>
            </w:tcBorders>
          </w:tcPr>
          <w:p w14:paraId="31E73A4D"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c>
          <w:tcPr>
            <w:tcW w:w="1134" w:type="dxa"/>
            <w:vMerge/>
            <w:tcBorders>
              <w:left w:val="single" w:sz="4" w:space="0" w:color="auto"/>
            </w:tcBorders>
          </w:tcPr>
          <w:p w14:paraId="0EB47C09" w14:textId="77777777" w:rsidR="00B90C7B" w:rsidRPr="00A8783F" w:rsidRDefault="00B90C7B" w:rsidP="00B90C7B">
            <w:pPr>
              <w:widowControl w:val="0"/>
              <w:ind w:left="-108" w:right="-71"/>
              <w:jc w:val="center"/>
              <w:rPr>
                <w:rFonts w:ascii="Times New Roman" w:eastAsia="Calibri" w:hAnsi="Times New Roman" w:cs="Times New Roman"/>
                <w:lang w:eastAsia="en-US"/>
              </w:rPr>
            </w:pPr>
          </w:p>
        </w:tc>
      </w:tr>
    </w:tbl>
    <w:p w14:paraId="44D43A8E" w14:textId="77777777" w:rsidR="00303575" w:rsidRDefault="00303575" w:rsidP="00572702">
      <w:pPr>
        <w:tabs>
          <w:tab w:val="num" w:pos="0"/>
        </w:tabs>
        <w:jc w:val="both"/>
        <w:rPr>
          <w:rFonts w:ascii="Times New Roman" w:hAnsi="Times New Roman" w:cs="Times New Roman"/>
          <w:sz w:val="24"/>
          <w:szCs w:val="24"/>
        </w:rPr>
      </w:pPr>
    </w:p>
    <w:p w14:paraId="1FF45446" w14:textId="38A5B493" w:rsidR="00EC3223" w:rsidRPr="00BB1865" w:rsidRDefault="00EC3223" w:rsidP="00EC3223">
      <w:pPr>
        <w:rPr>
          <w:rFonts w:ascii="Times New Roman" w:hAnsi="Times New Roman" w:cs="Times New Roman"/>
          <w:b/>
          <w:lang w:eastAsia="en-US"/>
        </w:rPr>
      </w:pPr>
      <w:r w:rsidRPr="00CE5899">
        <w:rPr>
          <w:rFonts w:ascii="Times New Roman" w:eastAsia="Calibri" w:hAnsi="Times New Roman" w:cs="Times New Roman"/>
          <w:highlight w:val="yellow"/>
          <w:lang w:eastAsia="en-US"/>
        </w:rPr>
        <w:t>*Участник процедуры Закупки должен заполнить значения,</w:t>
      </w:r>
      <w:r w:rsidRPr="00CE5899">
        <w:rPr>
          <w:rFonts w:ascii="Times New Roman" w:eastAsia="Calibri" w:hAnsi="Times New Roman" w:cs="Times New Roman"/>
          <w:i/>
          <w:highlight w:val="yellow"/>
          <w:lang w:eastAsia="en-US"/>
        </w:rPr>
        <w:t xml:space="preserve"> </w:t>
      </w:r>
      <w:r w:rsidRPr="00CE5899">
        <w:rPr>
          <w:rFonts w:ascii="Times New Roman" w:eastAsia="Calibri" w:hAnsi="Times New Roman" w:cs="Times New Roman"/>
          <w:highlight w:val="yellow"/>
          <w:lang w:eastAsia="en-US"/>
        </w:rPr>
        <w:t xml:space="preserve">обозначенные знаком </w:t>
      </w:r>
      <w:r w:rsidRPr="00CE5899">
        <w:rPr>
          <w:rFonts w:ascii="Times New Roman" w:hAnsi="Times New Roman" w:cs="Times New Roman"/>
          <w:b/>
          <w:highlight w:val="yellow"/>
          <w:lang w:eastAsia="en-US"/>
        </w:rPr>
        <w:t>(указать значение)</w:t>
      </w:r>
      <w:bookmarkStart w:id="23" w:name="_GoBack"/>
      <w:bookmarkEnd w:id="23"/>
    </w:p>
    <w:p w14:paraId="38F42181" w14:textId="77777777" w:rsidR="001F3A0E" w:rsidRPr="00BB1865" w:rsidRDefault="001F3A0E" w:rsidP="00EC3223">
      <w:pPr>
        <w:rPr>
          <w:rFonts w:ascii="Times New Roman" w:eastAsia="Arial Unicode MS" w:hAnsi="Times New Roman" w:cs="Times New Roman"/>
          <w:color w:val="000000"/>
          <w:lang w:bidi="ru-RU"/>
        </w:rPr>
      </w:pPr>
    </w:p>
    <w:p w14:paraId="5B55EB56" w14:textId="357B4F4A" w:rsidR="00303575" w:rsidRPr="00BB1865" w:rsidRDefault="001F3A0E" w:rsidP="00EC3223">
      <w:pPr>
        <w:tabs>
          <w:tab w:val="left" w:pos="0"/>
        </w:tabs>
        <w:snapToGrid w:val="0"/>
        <w:jc w:val="both"/>
        <w:rPr>
          <w:rFonts w:ascii="Times New Roman" w:hAnsi="Times New Roman" w:cs="Times New Roman"/>
          <w:b/>
        </w:rPr>
      </w:pPr>
      <w:r w:rsidRPr="00BB1865">
        <w:rPr>
          <w:rFonts w:ascii="Times New Roman" w:hAnsi="Times New Roman" w:cs="Times New Roman"/>
          <w:b/>
        </w:rPr>
        <w:t>***</w:t>
      </w:r>
      <w:r w:rsidR="00EC3223" w:rsidRPr="00BB1865">
        <w:rPr>
          <w:rFonts w:ascii="Times New Roman" w:hAnsi="Times New Roman" w:cs="Times New Roman"/>
          <w:b/>
        </w:rPr>
        <w:t>НДС-</w:t>
      </w:r>
      <w:r w:rsidR="00EC3223" w:rsidRPr="00BB1865">
        <w:rPr>
          <w:rFonts w:ascii="Times New Roman" w:hAnsi="Times New Roman" w:cs="Times New Roman"/>
        </w:rPr>
        <w:t>если применим</w:t>
      </w:r>
    </w:p>
    <w:p w14:paraId="78FAF354" w14:textId="77777777" w:rsidR="005043E5" w:rsidRPr="00641B24" w:rsidRDefault="005043E5">
      <w:pPr>
        <w:snapToGrid w:val="0"/>
        <w:jc w:val="both"/>
        <w:rPr>
          <w:rFonts w:ascii="Times New Roman" w:hAnsi="Times New Roman" w:cs="Times New Roman"/>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w:t>
      </w:r>
      <w:proofErr w:type="gramStart"/>
      <w:r w:rsidR="006C78FC" w:rsidRPr="000E0568">
        <w:rPr>
          <w:rFonts w:ascii="Times New Roman" w:hAnsi="Times New Roman" w:cs="Times New Roman"/>
        </w:rPr>
        <w:t xml:space="preserve">прописью)   </w:t>
      </w:r>
      <w:proofErr w:type="gramEnd"/>
      <w:r w:rsidR="006C78FC" w:rsidRPr="000E0568">
        <w:rPr>
          <w:rFonts w:ascii="Times New Roman" w:hAnsi="Times New Roman" w:cs="Times New Roman"/>
        </w:rPr>
        <w:t xml:space="preserve">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4970AB73" w14:textId="350AC029" w:rsidR="005043E5" w:rsidRPr="00641B24" w:rsidRDefault="00324F62">
      <w:pPr>
        <w:tabs>
          <w:tab w:val="left" w:pos="0"/>
        </w:tabs>
        <w:snapToGrid w:val="0"/>
        <w:jc w:val="both"/>
        <w:rPr>
          <w:rFonts w:ascii="Times New Roman" w:hAnsi="Times New Roman" w:cs="Times New Roman"/>
          <w:sz w:val="24"/>
          <w:szCs w:val="24"/>
        </w:rPr>
      </w:pPr>
      <w:r w:rsidRPr="001150FD">
        <w:rPr>
          <w:rFonts w:ascii="Times New Roman" w:hAnsi="Times New Roman" w:cs="Times New Roman"/>
          <w:b/>
          <w:sz w:val="24"/>
          <w:szCs w:val="24"/>
          <w:u w:val="single"/>
        </w:rPr>
        <w:t>Срок поставки</w:t>
      </w:r>
      <w:r w:rsidR="00317803" w:rsidRPr="001150FD">
        <w:rPr>
          <w:rStyle w:val="afc"/>
          <w:rFonts w:ascii="Times New Roman" w:hAnsi="Times New Roman" w:cs="Times New Roman"/>
          <w:b/>
          <w:sz w:val="24"/>
          <w:szCs w:val="24"/>
          <w:u w:val="single"/>
        </w:rPr>
        <w:footnoteReference w:id="2"/>
      </w:r>
      <w:r w:rsidRPr="001150FD">
        <w:rPr>
          <w:rFonts w:ascii="Times New Roman" w:hAnsi="Times New Roman" w:cs="Times New Roman"/>
          <w:b/>
          <w:sz w:val="24"/>
          <w:szCs w:val="24"/>
        </w:rPr>
        <w:t>:</w:t>
      </w:r>
      <w:r w:rsidR="001150FD">
        <w:rPr>
          <w:rFonts w:ascii="Times New Roman" w:hAnsi="Times New Roman" w:cs="Times New Roman"/>
          <w:b/>
          <w:sz w:val="24"/>
          <w:szCs w:val="24"/>
        </w:rPr>
        <w:t xml:space="preserve"> </w:t>
      </w:r>
      <w:r w:rsidR="001150FD" w:rsidRPr="001150FD">
        <w:rPr>
          <w:rFonts w:ascii="Times New Roman" w:eastAsia="Calibri" w:hAnsi="Times New Roman" w:cs="Times New Roman"/>
          <w:sz w:val="24"/>
          <w:szCs w:val="24"/>
          <w:lang w:eastAsia="en-US"/>
        </w:rPr>
        <w:t xml:space="preserve">в течение </w:t>
      </w:r>
      <w:r w:rsidR="00CE5899">
        <w:rPr>
          <w:rFonts w:ascii="Times New Roman" w:eastAsia="Calibri" w:hAnsi="Times New Roman" w:cs="Times New Roman"/>
          <w:sz w:val="24"/>
          <w:szCs w:val="24"/>
          <w:lang w:eastAsia="en-US"/>
        </w:rPr>
        <w:t>40</w:t>
      </w:r>
      <w:r w:rsidR="001150FD" w:rsidRPr="001150FD">
        <w:rPr>
          <w:rFonts w:ascii="Times New Roman" w:eastAsia="Calibri" w:hAnsi="Times New Roman" w:cs="Times New Roman"/>
          <w:sz w:val="24"/>
          <w:szCs w:val="24"/>
          <w:lang w:eastAsia="en-US"/>
        </w:rPr>
        <w:t xml:space="preserve"> (</w:t>
      </w:r>
      <w:r w:rsidR="00CE5899">
        <w:rPr>
          <w:rFonts w:ascii="Times New Roman" w:eastAsia="Calibri" w:hAnsi="Times New Roman" w:cs="Times New Roman"/>
          <w:sz w:val="24"/>
          <w:szCs w:val="24"/>
          <w:lang w:eastAsia="en-US"/>
        </w:rPr>
        <w:t>Сорока) календарных дней с момента</w:t>
      </w:r>
      <w:r w:rsidR="00CE5899" w:rsidRPr="00CE5899">
        <w:rPr>
          <w:rFonts w:ascii="Times New Roman" w:eastAsia="Calibri" w:hAnsi="Times New Roman" w:cs="Times New Roman"/>
          <w:sz w:val="24"/>
          <w:szCs w:val="24"/>
          <w:lang w:eastAsia="en-US"/>
        </w:rPr>
        <w:t xml:space="preserve"> заключения Договора</w:t>
      </w:r>
      <w:r w:rsidR="00CE5899">
        <w:rPr>
          <w:rFonts w:ascii="Times New Roman" w:eastAsia="Calibri" w:hAnsi="Times New Roman" w:cs="Times New Roman"/>
          <w:sz w:val="24"/>
          <w:szCs w:val="24"/>
          <w:lang w:eastAsia="en-US"/>
        </w:rPr>
        <w:t>.</w:t>
      </w:r>
    </w:p>
    <w:p w14:paraId="72042757" w14:textId="77777777" w:rsidR="00EC4E84" w:rsidRPr="00641B24" w:rsidRDefault="00EC4E84">
      <w:pPr>
        <w:tabs>
          <w:tab w:val="left" w:pos="0"/>
        </w:tabs>
        <w:snapToGrid w:val="0"/>
        <w:jc w:val="both"/>
        <w:rPr>
          <w:rFonts w:ascii="Times New Roman" w:hAnsi="Times New Roman" w:cs="Times New Roman"/>
          <w:b/>
          <w:sz w:val="24"/>
          <w:szCs w:val="24"/>
          <w:u w:val="single"/>
        </w:rPr>
      </w:pPr>
    </w:p>
    <w:p w14:paraId="3AF2916B" w14:textId="31B288E5" w:rsidR="001150FD" w:rsidRDefault="00324F62" w:rsidP="00220AC5">
      <w:pPr>
        <w:tabs>
          <w:tab w:val="left" w:pos="0"/>
        </w:tabs>
        <w:snapToGrid w:val="0"/>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220AC5" w:rsidRPr="00641B24">
        <w:rPr>
          <w:rFonts w:ascii="Times New Roman" w:hAnsi="Times New Roman" w:cs="Times New Roman"/>
          <w:sz w:val="24"/>
          <w:szCs w:val="24"/>
        </w:rPr>
        <w:t xml:space="preserve">Заказчик осуществляет </w:t>
      </w:r>
      <w:r w:rsidR="001150FD" w:rsidRPr="001150FD">
        <w:rPr>
          <w:rFonts w:ascii="Times New Roman" w:hAnsi="Times New Roman" w:cs="Times New Roman"/>
          <w:sz w:val="24"/>
          <w:szCs w:val="24"/>
        </w:rPr>
        <w:t>100% оплата за Товар на основании выставленного счета Поставщика в течение 30 (Тридцати) кале</w:t>
      </w:r>
      <w:r w:rsidR="00B67617">
        <w:rPr>
          <w:rFonts w:ascii="Times New Roman" w:hAnsi="Times New Roman" w:cs="Times New Roman"/>
          <w:sz w:val="24"/>
          <w:szCs w:val="24"/>
        </w:rPr>
        <w:t xml:space="preserve">ндарных дней с момента поставки </w:t>
      </w:r>
      <w:r w:rsidR="001150FD" w:rsidRPr="001150FD">
        <w:rPr>
          <w:rFonts w:ascii="Times New Roman" w:hAnsi="Times New Roman" w:cs="Times New Roman"/>
          <w:sz w:val="24"/>
          <w:szCs w:val="24"/>
        </w:rPr>
        <w:t xml:space="preserve">Товара на склад Заказчика. </w:t>
      </w:r>
    </w:p>
    <w:p w14:paraId="218BE450" w14:textId="77777777" w:rsidR="006B15C4" w:rsidRDefault="006B15C4" w:rsidP="00220AC5">
      <w:pPr>
        <w:tabs>
          <w:tab w:val="left" w:pos="0"/>
        </w:tabs>
        <w:snapToGrid w:val="0"/>
        <w:jc w:val="both"/>
        <w:rPr>
          <w:rFonts w:ascii="Times New Roman" w:hAnsi="Times New Roman" w:cs="Times New Roman"/>
          <w:sz w:val="24"/>
          <w:szCs w:val="24"/>
        </w:rPr>
      </w:pPr>
    </w:p>
    <w:p w14:paraId="407695AB" w14:textId="77777777" w:rsidR="006B15C4" w:rsidRPr="006B15C4" w:rsidRDefault="006B15C4" w:rsidP="006B15C4">
      <w:pPr>
        <w:tabs>
          <w:tab w:val="left" w:pos="0"/>
        </w:tabs>
        <w:snapToGrid w:val="0"/>
        <w:jc w:val="both"/>
        <w:rPr>
          <w:rFonts w:ascii="Times New Roman" w:hAnsi="Times New Roman" w:cs="Times New Roman"/>
          <w:sz w:val="24"/>
          <w:szCs w:val="24"/>
        </w:rPr>
      </w:pPr>
      <w:r w:rsidRPr="006B15C4">
        <w:rPr>
          <w:rFonts w:ascii="Times New Roman" w:hAnsi="Times New Roman" w:cs="Times New Roman"/>
          <w:sz w:val="24"/>
          <w:szCs w:val="24"/>
        </w:rPr>
        <w:t xml:space="preserve">Фильтрующий материал </w:t>
      </w:r>
      <w:proofErr w:type="spellStart"/>
      <w:r w:rsidRPr="006B15C4">
        <w:rPr>
          <w:rFonts w:ascii="Times New Roman" w:hAnsi="Times New Roman" w:cs="Times New Roman"/>
          <w:sz w:val="24"/>
          <w:szCs w:val="24"/>
        </w:rPr>
        <w:t>Nevtraco</w:t>
      </w:r>
      <w:proofErr w:type="spellEnd"/>
      <w:r w:rsidRPr="006B15C4">
        <w:rPr>
          <w:rFonts w:ascii="Times New Roman" w:hAnsi="Times New Roman" w:cs="Times New Roman"/>
          <w:sz w:val="24"/>
          <w:szCs w:val="24"/>
        </w:rPr>
        <w:t xml:space="preserve"> производства </w:t>
      </w:r>
      <w:proofErr w:type="spellStart"/>
      <w:r w:rsidRPr="006B15C4">
        <w:rPr>
          <w:rFonts w:ascii="Times New Roman" w:hAnsi="Times New Roman" w:cs="Times New Roman"/>
          <w:sz w:val="24"/>
          <w:szCs w:val="24"/>
        </w:rPr>
        <w:t>Eurowater</w:t>
      </w:r>
      <w:proofErr w:type="spellEnd"/>
      <w:r w:rsidRPr="006B15C4">
        <w:rPr>
          <w:rFonts w:ascii="Times New Roman" w:hAnsi="Times New Roman" w:cs="Times New Roman"/>
          <w:sz w:val="24"/>
          <w:szCs w:val="24"/>
        </w:rPr>
        <w:t>, Дания:</w:t>
      </w:r>
    </w:p>
    <w:p w14:paraId="20589C29" w14:textId="77777777" w:rsidR="006B15C4" w:rsidRPr="006B15C4" w:rsidRDefault="006B15C4" w:rsidP="006B15C4">
      <w:pPr>
        <w:tabs>
          <w:tab w:val="left" w:pos="0"/>
        </w:tabs>
        <w:snapToGrid w:val="0"/>
        <w:jc w:val="both"/>
        <w:rPr>
          <w:rFonts w:ascii="Times New Roman" w:hAnsi="Times New Roman" w:cs="Times New Roman"/>
          <w:sz w:val="24"/>
          <w:szCs w:val="24"/>
        </w:rPr>
      </w:pPr>
      <w:r w:rsidRPr="006B15C4">
        <w:rPr>
          <w:rFonts w:ascii="Times New Roman" w:hAnsi="Times New Roman" w:cs="Times New Roman"/>
          <w:sz w:val="24"/>
          <w:szCs w:val="24"/>
        </w:rPr>
        <w:t xml:space="preserve">-гарантийный срок хранения Товара – не менее 3 лет со дня изготовления. </w:t>
      </w:r>
    </w:p>
    <w:p w14:paraId="026B9EF9" w14:textId="77777777" w:rsidR="006B15C4" w:rsidRDefault="006B15C4" w:rsidP="006B15C4">
      <w:pPr>
        <w:tabs>
          <w:tab w:val="left" w:pos="0"/>
        </w:tabs>
        <w:snapToGrid w:val="0"/>
        <w:jc w:val="both"/>
        <w:rPr>
          <w:rFonts w:ascii="Times New Roman" w:hAnsi="Times New Roman" w:cs="Times New Roman"/>
          <w:sz w:val="24"/>
          <w:szCs w:val="24"/>
        </w:rPr>
      </w:pPr>
      <w:r w:rsidRPr="006B15C4">
        <w:rPr>
          <w:rFonts w:ascii="Times New Roman" w:hAnsi="Times New Roman" w:cs="Times New Roman"/>
          <w:sz w:val="24"/>
          <w:szCs w:val="24"/>
        </w:rPr>
        <w:t>-товар должен поставляться с не менее, чем 80% запасом срока годности</w:t>
      </w:r>
    </w:p>
    <w:p w14:paraId="23D1E701" w14:textId="77777777" w:rsidR="006B15C4" w:rsidRPr="006B15C4" w:rsidRDefault="006B15C4" w:rsidP="006B15C4">
      <w:pPr>
        <w:tabs>
          <w:tab w:val="left" w:pos="0"/>
        </w:tabs>
        <w:snapToGrid w:val="0"/>
        <w:jc w:val="both"/>
        <w:rPr>
          <w:rFonts w:ascii="Times New Roman" w:hAnsi="Times New Roman" w:cs="Times New Roman"/>
          <w:sz w:val="24"/>
          <w:szCs w:val="24"/>
        </w:rPr>
      </w:pPr>
    </w:p>
    <w:p w14:paraId="75BE7445" w14:textId="53AC5204" w:rsidR="006B15C4" w:rsidRPr="006B15C4" w:rsidRDefault="006B15C4" w:rsidP="006B15C4">
      <w:pPr>
        <w:tabs>
          <w:tab w:val="left" w:pos="0"/>
        </w:tabs>
        <w:snapToGrid w:val="0"/>
        <w:jc w:val="both"/>
        <w:rPr>
          <w:rFonts w:ascii="Times New Roman" w:hAnsi="Times New Roman" w:cs="Times New Roman"/>
          <w:sz w:val="24"/>
          <w:szCs w:val="24"/>
        </w:rPr>
      </w:pPr>
      <w:r w:rsidRPr="006B15C4">
        <w:rPr>
          <w:rFonts w:ascii="Times New Roman" w:hAnsi="Times New Roman" w:cs="Times New Roman"/>
          <w:sz w:val="24"/>
          <w:szCs w:val="24"/>
        </w:rPr>
        <w:t xml:space="preserve">Песок кварцевый типа «С» производства </w:t>
      </w:r>
      <w:proofErr w:type="spellStart"/>
      <w:r w:rsidRPr="006B15C4">
        <w:rPr>
          <w:rFonts w:ascii="Times New Roman" w:hAnsi="Times New Roman" w:cs="Times New Roman"/>
          <w:sz w:val="24"/>
          <w:szCs w:val="24"/>
        </w:rPr>
        <w:t>Eurowater</w:t>
      </w:r>
      <w:proofErr w:type="spellEnd"/>
      <w:r w:rsidRPr="006B15C4">
        <w:rPr>
          <w:rFonts w:ascii="Times New Roman" w:hAnsi="Times New Roman" w:cs="Times New Roman"/>
          <w:sz w:val="24"/>
          <w:szCs w:val="24"/>
        </w:rPr>
        <w:t>, Дания</w:t>
      </w:r>
    </w:p>
    <w:p w14:paraId="267F75A7" w14:textId="4697CE0E" w:rsidR="006B15C4" w:rsidRPr="006B15C4" w:rsidRDefault="006B15C4" w:rsidP="006B15C4">
      <w:pPr>
        <w:tabs>
          <w:tab w:val="left" w:pos="0"/>
        </w:tabs>
        <w:snapToGrid w:val="0"/>
        <w:jc w:val="both"/>
        <w:rPr>
          <w:rFonts w:ascii="Times New Roman" w:hAnsi="Times New Roman" w:cs="Times New Roman"/>
          <w:sz w:val="24"/>
          <w:szCs w:val="24"/>
        </w:rPr>
      </w:pPr>
      <w:r w:rsidRPr="006B15C4">
        <w:rPr>
          <w:rFonts w:ascii="Times New Roman" w:hAnsi="Times New Roman" w:cs="Times New Roman"/>
          <w:sz w:val="24"/>
          <w:szCs w:val="24"/>
        </w:rPr>
        <w:t xml:space="preserve">Песок кварцевый типа «A» производства </w:t>
      </w:r>
      <w:proofErr w:type="spellStart"/>
      <w:r w:rsidRPr="006B15C4">
        <w:rPr>
          <w:rFonts w:ascii="Times New Roman" w:hAnsi="Times New Roman" w:cs="Times New Roman"/>
          <w:sz w:val="24"/>
          <w:szCs w:val="24"/>
        </w:rPr>
        <w:t>Eurowater</w:t>
      </w:r>
      <w:proofErr w:type="spellEnd"/>
      <w:r w:rsidRPr="006B15C4">
        <w:rPr>
          <w:rFonts w:ascii="Times New Roman" w:hAnsi="Times New Roman" w:cs="Times New Roman"/>
          <w:sz w:val="24"/>
          <w:szCs w:val="24"/>
        </w:rPr>
        <w:t>, Дания</w:t>
      </w:r>
    </w:p>
    <w:p w14:paraId="02D15885" w14:textId="3AFD55D0" w:rsidR="006B15C4" w:rsidRPr="006B15C4" w:rsidRDefault="006B15C4" w:rsidP="006B15C4">
      <w:pPr>
        <w:tabs>
          <w:tab w:val="left" w:pos="0"/>
        </w:tabs>
        <w:snapToGrid w:val="0"/>
        <w:jc w:val="both"/>
        <w:rPr>
          <w:rFonts w:ascii="Times New Roman" w:hAnsi="Times New Roman" w:cs="Times New Roman"/>
          <w:sz w:val="24"/>
          <w:szCs w:val="24"/>
        </w:rPr>
      </w:pPr>
      <w:r w:rsidRPr="006B15C4">
        <w:rPr>
          <w:rFonts w:ascii="Times New Roman" w:hAnsi="Times New Roman" w:cs="Times New Roman"/>
          <w:sz w:val="24"/>
          <w:szCs w:val="24"/>
        </w:rPr>
        <w:t xml:space="preserve">Песок кварцевый типа «III» производства </w:t>
      </w:r>
      <w:proofErr w:type="spellStart"/>
      <w:r w:rsidRPr="006B15C4">
        <w:rPr>
          <w:rFonts w:ascii="Times New Roman" w:hAnsi="Times New Roman" w:cs="Times New Roman"/>
          <w:sz w:val="24"/>
          <w:szCs w:val="24"/>
        </w:rPr>
        <w:t>Eurowater</w:t>
      </w:r>
      <w:proofErr w:type="spellEnd"/>
      <w:r w:rsidRPr="006B15C4">
        <w:rPr>
          <w:rFonts w:ascii="Times New Roman" w:hAnsi="Times New Roman" w:cs="Times New Roman"/>
          <w:sz w:val="24"/>
          <w:szCs w:val="24"/>
        </w:rPr>
        <w:t>, Дания</w:t>
      </w:r>
    </w:p>
    <w:p w14:paraId="6A44BEC1" w14:textId="343D996B" w:rsidR="00F770AD" w:rsidRDefault="006B15C4" w:rsidP="006B15C4">
      <w:pPr>
        <w:tabs>
          <w:tab w:val="left" w:pos="0"/>
        </w:tabs>
        <w:snapToGrid w:val="0"/>
        <w:jc w:val="both"/>
        <w:rPr>
          <w:rFonts w:ascii="Times New Roman" w:hAnsi="Times New Roman" w:cs="Times New Roman"/>
          <w:sz w:val="24"/>
          <w:szCs w:val="24"/>
        </w:rPr>
      </w:pPr>
      <w:r w:rsidRPr="006B15C4">
        <w:rPr>
          <w:rFonts w:ascii="Times New Roman" w:hAnsi="Times New Roman" w:cs="Times New Roman"/>
          <w:sz w:val="24"/>
          <w:szCs w:val="24"/>
        </w:rPr>
        <w:t>-гарантийный срок хранения Товара – не ограничен.</w:t>
      </w:r>
    </w:p>
    <w:p w14:paraId="48C8CDDF" w14:textId="77777777" w:rsidR="006B15C4" w:rsidRPr="006B15C4" w:rsidRDefault="006B15C4" w:rsidP="006B15C4">
      <w:pPr>
        <w:tabs>
          <w:tab w:val="left" w:pos="0"/>
        </w:tabs>
        <w:snapToGrid w:val="0"/>
        <w:jc w:val="both"/>
        <w:rPr>
          <w:rFonts w:ascii="Times New Roman" w:hAnsi="Times New Roman" w:cs="Times New Roman"/>
          <w:sz w:val="24"/>
          <w:szCs w:val="24"/>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7AF08C35" w14:textId="4A497EC5" w:rsidR="001A4B01" w:rsidRPr="00641B24" w:rsidRDefault="00161ECB" w:rsidP="00161ECB">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2877699"/>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287770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2877701"/>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454489E"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Pr="008A5242">
        <w:rPr>
          <w:rFonts w:ascii="Times New Roman" w:hAnsi="Times New Roman" w:cs="Times New Roman"/>
          <w:sz w:val="24"/>
          <w:szCs w:val="24"/>
        </w:rPr>
        <w:t xml:space="preserve"> </w:t>
      </w:r>
      <w:r w:rsidR="004D516F" w:rsidRPr="004D516F">
        <w:rPr>
          <w:rFonts w:ascii="Times New Roman" w:hAnsi="Times New Roman" w:cs="Times New Roman"/>
          <w:b/>
          <w:sz w:val="24"/>
          <w:szCs w:val="24"/>
        </w:rPr>
        <w:t>фильтрующих материалов для водоподготовки</w:t>
      </w:r>
      <w:r w:rsidR="00303575" w:rsidRPr="008A5242">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2877702"/>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28777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6B15C4" w:rsidRDefault="006B15C4">
      <w:r>
        <w:separator/>
      </w:r>
    </w:p>
  </w:endnote>
  <w:endnote w:type="continuationSeparator" w:id="0">
    <w:p w14:paraId="559AFC51" w14:textId="77777777" w:rsidR="006B15C4" w:rsidRDefault="006B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6B15C4" w:rsidRDefault="006B15C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E1ED8">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6B15C4" w:rsidRDefault="006B15C4">
      <w:r>
        <w:separator/>
      </w:r>
    </w:p>
  </w:footnote>
  <w:footnote w:type="continuationSeparator" w:id="0">
    <w:p w14:paraId="6F954C43" w14:textId="77777777" w:rsidR="006B15C4" w:rsidRDefault="006B15C4">
      <w:r>
        <w:continuationSeparator/>
      </w:r>
    </w:p>
  </w:footnote>
  <w:footnote w:id="1">
    <w:p w14:paraId="13D1B407" w14:textId="45896DD2" w:rsidR="006B15C4" w:rsidRPr="006B15C4" w:rsidRDefault="006B15C4" w:rsidP="00A8783F">
      <w:pPr>
        <w:pStyle w:val="afa"/>
        <w:rPr>
          <w:rFonts w:ascii="Times New Roman" w:hAnsi="Times New Roman" w:cs="Times New Roman"/>
          <w:highlight w:val="green"/>
        </w:rPr>
      </w:pPr>
      <w:r w:rsidRPr="006B15C4">
        <w:rPr>
          <w:rStyle w:val="afc"/>
          <w:rFonts w:ascii="Times New Roman" w:hAnsi="Times New Roman" w:cs="Times New Roman"/>
          <w:highlight w:val="green"/>
        </w:rPr>
        <w:footnoteRef/>
      </w:r>
      <w:r w:rsidRPr="006B15C4">
        <w:rPr>
          <w:rFonts w:ascii="Times New Roman" w:hAnsi="Times New Roman" w:cs="Times New Roman"/>
          <w:highlight w:val="green"/>
        </w:rPr>
        <w:t>Предложение в отношении функциональных характеристик (потребительских свойств), качественных характеристик должно соответствовать приложению №3 закупочной документации.</w:t>
      </w:r>
    </w:p>
  </w:footnote>
  <w:footnote w:id="2">
    <w:p w14:paraId="0C1BEF33" w14:textId="2ACD8EB7" w:rsidR="006B15C4" w:rsidRPr="001150FD" w:rsidRDefault="006B15C4">
      <w:pPr>
        <w:pStyle w:val="afa"/>
        <w:rPr>
          <w:rFonts w:asciiTheme="minorHAnsi" w:hAnsiTheme="minorHAnsi"/>
          <w:b/>
          <w:sz w:val="18"/>
          <w:szCs w:val="18"/>
        </w:rPr>
      </w:pPr>
      <w:r w:rsidRPr="001150FD">
        <w:rPr>
          <w:rStyle w:val="afc"/>
          <w:b/>
        </w:rPr>
        <w:footnoteRef/>
      </w:r>
      <w:r w:rsidRPr="001150FD">
        <w:rPr>
          <w:b/>
        </w:rPr>
        <w:t xml:space="preserve"> </w:t>
      </w:r>
      <w:r w:rsidRPr="001150FD">
        <w:rPr>
          <w:rFonts w:ascii="Times New Roman" w:hAnsi="Times New Roman" w:cs="Times New Roman"/>
          <w:b/>
          <w:sz w:val="18"/>
          <w:szCs w:val="18"/>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5"/>
    <w:multiLevelType w:val="multilevel"/>
    <w:tmpl w:val="E83245CA"/>
    <w:lvl w:ilvl="0">
      <w:start w:val="1"/>
      <w:numFmt w:val="decimal"/>
      <w:lvlText w:val="%1."/>
      <w:lvlJc w:val="left"/>
      <w:pPr>
        <w:ind w:left="720" w:hanging="360"/>
      </w:pPr>
      <w:rPr>
        <w:rFonts w:ascii="NanumGothic" w:hAnsi="NanumGothic" w:hint="default"/>
        <w:spacing w:val="0"/>
        <w:w w:val="100"/>
        <w:sz w:val="20"/>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5">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5C37ED4"/>
    <w:multiLevelType w:val="multilevel"/>
    <w:tmpl w:val="0419001F"/>
    <w:lvl w:ilvl="0">
      <w:start w:val="1"/>
      <w:numFmt w:val="decimal"/>
      <w:lvlText w:val="%1."/>
      <w:lvlJc w:val="left"/>
      <w:pPr>
        <w:ind w:left="360" w:hanging="360"/>
      </w:pPr>
      <w:rPr>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8145D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4"/>
  </w:num>
  <w:num w:numId="20">
    <w:abstractNumId w:val="16"/>
  </w:num>
  <w:num w:numId="21">
    <w:abstractNumId w:val="4"/>
  </w:num>
  <w:num w:numId="22">
    <w:abstractNumId w:val="3"/>
  </w:num>
  <w:num w:numId="23">
    <w:abstractNumId w:val="2"/>
  </w:num>
  <w:num w:numId="24">
    <w:abstractNumId w:val="0"/>
  </w:num>
  <w:num w:numId="25">
    <w:abstractNumId w:val="17"/>
  </w:num>
  <w:num w:numId="26">
    <w:abstractNumId w:val="15"/>
  </w:num>
  <w:num w:numId="27">
    <w:abstractNumId w:val="18"/>
  </w:num>
  <w:num w:numId="28">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059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31D6D"/>
    <w:rsid w:val="000327A0"/>
    <w:rsid w:val="00035A45"/>
    <w:rsid w:val="00050A7E"/>
    <w:rsid w:val="00055FF9"/>
    <w:rsid w:val="00063998"/>
    <w:rsid w:val="000664E7"/>
    <w:rsid w:val="00072F09"/>
    <w:rsid w:val="000749BF"/>
    <w:rsid w:val="00082324"/>
    <w:rsid w:val="0008701B"/>
    <w:rsid w:val="000A2EC6"/>
    <w:rsid w:val="000B5403"/>
    <w:rsid w:val="000C00C8"/>
    <w:rsid w:val="000C449F"/>
    <w:rsid w:val="000D0D38"/>
    <w:rsid w:val="000D1AFC"/>
    <w:rsid w:val="000D1D26"/>
    <w:rsid w:val="000E0568"/>
    <w:rsid w:val="000E6EE1"/>
    <w:rsid w:val="000F4E79"/>
    <w:rsid w:val="000F62CB"/>
    <w:rsid w:val="001068A1"/>
    <w:rsid w:val="001150FD"/>
    <w:rsid w:val="001302F8"/>
    <w:rsid w:val="00135378"/>
    <w:rsid w:val="00142F6A"/>
    <w:rsid w:val="00143D20"/>
    <w:rsid w:val="00152586"/>
    <w:rsid w:val="00161ECB"/>
    <w:rsid w:val="00164746"/>
    <w:rsid w:val="00172906"/>
    <w:rsid w:val="001871EE"/>
    <w:rsid w:val="00195949"/>
    <w:rsid w:val="00195FC1"/>
    <w:rsid w:val="001A26D7"/>
    <w:rsid w:val="001A4B01"/>
    <w:rsid w:val="001B7EEA"/>
    <w:rsid w:val="001C18A4"/>
    <w:rsid w:val="001C2BF6"/>
    <w:rsid w:val="001E5122"/>
    <w:rsid w:val="001F260D"/>
    <w:rsid w:val="001F3357"/>
    <w:rsid w:val="001F3A0E"/>
    <w:rsid w:val="00203A9D"/>
    <w:rsid w:val="002105D2"/>
    <w:rsid w:val="00220AC5"/>
    <w:rsid w:val="002323C2"/>
    <w:rsid w:val="00241AC1"/>
    <w:rsid w:val="0024247D"/>
    <w:rsid w:val="00263A63"/>
    <w:rsid w:val="00264E0C"/>
    <w:rsid w:val="00264E67"/>
    <w:rsid w:val="002707CA"/>
    <w:rsid w:val="00287BC8"/>
    <w:rsid w:val="002A423A"/>
    <w:rsid w:val="002A7558"/>
    <w:rsid w:val="002B0C22"/>
    <w:rsid w:val="002B3C3D"/>
    <w:rsid w:val="002C6D2A"/>
    <w:rsid w:val="002D1606"/>
    <w:rsid w:val="002E6C9B"/>
    <w:rsid w:val="002E7783"/>
    <w:rsid w:val="002F4AF4"/>
    <w:rsid w:val="002F587F"/>
    <w:rsid w:val="00300FAC"/>
    <w:rsid w:val="00303575"/>
    <w:rsid w:val="00311EC3"/>
    <w:rsid w:val="00317803"/>
    <w:rsid w:val="00324F62"/>
    <w:rsid w:val="00327177"/>
    <w:rsid w:val="0034270C"/>
    <w:rsid w:val="003477C6"/>
    <w:rsid w:val="003558C8"/>
    <w:rsid w:val="00375BC1"/>
    <w:rsid w:val="00377BC9"/>
    <w:rsid w:val="00384816"/>
    <w:rsid w:val="00386132"/>
    <w:rsid w:val="00386722"/>
    <w:rsid w:val="003944C5"/>
    <w:rsid w:val="003A1292"/>
    <w:rsid w:val="003D4C38"/>
    <w:rsid w:val="003E673C"/>
    <w:rsid w:val="0040236A"/>
    <w:rsid w:val="0041396F"/>
    <w:rsid w:val="004168A2"/>
    <w:rsid w:val="0042767E"/>
    <w:rsid w:val="00464DD4"/>
    <w:rsid w:val="004842F7"/>
    <w:rsid w:val="004962D7"/>
    <w:rsid w:val="00496A20"/>
    <w:rsid w:val="004A2664"/>
    <w:rsid w:val="004A5737"/>
    <w:rsid w:val="004B1419"/>
    <w:rsid w:val="004B5454"/>
    <w:rsid w:val="004C0FB2"/>
    <w:rsid w:val="004C2330"/>
    <w:rsid w:val="004D13FE"/>
    <w:rsid w:val="004D4A65"/>
    <w:rsid w:val="004D516F"/>
    <w:rsid w:val="004E1ED8"/>
    <w:rsid w:val="004F5648"/>
    <w:rsid w:val="005043E5"/>
    <w:rsid w:val="005132AA"/>
    <w:rsid w:val="00534BEE"/>
    <w:rsid w:val="005422E4"/>
    <w:rsid w:val="00554F32"/>
    <w:rsid w:val="00564BDE"/>
    <w:rsid w:val="00571040"/>
    <w:rsid w:val="0057180E"/>
    <w:rsid w:val="00572702"/>
    <w:rsid w:val="005760F7"/>
    <w:rsid w:val="005829AB"/>
    <w:rsid w:val="00587799"/>
    <w:rsid w:val="00592E38"/>
    <w:rsid w:val="005A19F4"/>
    <w:rsid w:val="005A6F6E"/>
    <w:rsid w:val="005B6C95"/>
    <w:rsid w:val="005C1A8D"/>
    <w:rsid w:val="005D04EB"/>
    <w:rsid w:val="005E51A8"/>
    <w:rsid w:val="005E5CD3"/>
    <w:rsid w:val="005F39D6"/>
    <w:rsid w:val="00600135"/>
    <w:rsid w:val="00600614"/>
    <w:rsid w:val="0060381F"/>
    <w:rsid w:val="0062176C"/>
    <w:rsid w:val="00621FD5"/>
    <w:rsid w:val="00632747"/>
    <w:rsid w:val="0063673B"/>
    <w:rsid w:val="00641B24"/>
    <w:rsid w:val="00645204"/>
    <w:rsid w:val="00652E7F"/>
    <w:rsid w:val="0066515C"/>
    <w:rsid w:val="006722A6"/>
    <w:rsid w:val="00697F8A"/>
    <w:rsid w:val="006A16B3"/>
    <w:rsid w:val="006B15C4"/>
    <w:rsid w:val="006C78FC"/>
    <w:rsid w:val="006D44D1"/>
    <w:rsid w:val="00706463"/>
    <w:rsid w:val="00734B05"/>
    <w:rsid w:val="00737AEC"/>
    <w:rsid w:val="00740A67"/>
    <w:rsid w:val="007417D1"/>
    <w:rsid w:val="00741B91"/>
    <w:rsid w:val="007451A5"/>
    <w:rsid w:val="00764813"/>
    <w:rsid w:val="007668CC"/>
    <w:rsid w:val="00781427"/>
    <w:rsid w:val="0078454D"/>
    <w:rsid w:val="007B5E92"/>
    <w:rsid w:val="007D027E"/>
    <w:rsid w:val="007E045C"/>
    <w:rsid w:val="007E4E41"/>
    <w:rsid w:val="007E714E"/>
    <w:rsid w:val="008004C9"/>
    <w:rsid w:val="00801822"/>
    <w:rsid w:val="0080772D"/>
    <w:rsid w:val="008156EE"/>
    <w:rsid w:val="00820F47"/>
    <w:rsid w:val="00850632"/>
    <w:rsid w:val="008632B3"/>
    <w:rsid w:val="00870C58"/>
    <w:rsid w:val="00875763"/>
    <w:rsid w:val="008A2037"/>
    <w:rsid w:val="008A5242"/>
    <w:rsid w:val="008A6C81"/>
    <w:rsid w:val="008B01E4"/>
    <w:rsid w:val="008B06CB"/>
    <w:rsid w:val="008C75CB"/>
    <w:rsid w:val="008D2E30"/>
    <w:rsid w:val="008E29E9"/>
    <w:rsid w:val="008E2B44"/>
    <w:rsid w:val="00906350"/>
    <w:rsid w:val="00916E74"/>
    <w:rsid w:val="00932E17"/>
    <w:rsid w:val="00941328"/>
    <w:rsid w:val="00956986"/>
    <w:rsid w:val="00957BFD"/>
    <w:rsid w:val="009719F1"/>
    <w:rsid w:val="009825ED"/>
    <w:rsid w:val="00984AF4"/>
    <w:rsid w:val="00993D31"/>
    <w:rsid w:val="00996B85"/>
    <w:rsid w:val="009A3DEA"/>
    <w:rsid w:val="009B2E3D"/>
    <w:rsid w:val="009B5240"/>
    <w:rsid w:val="009B6816"/>
    <w:rsid w:val="009C117C"/>
    <w:rsid w:val="009C3B75"/>
    <w:rsid w:val="00A04030"/>
    <w:rsid w:val="00A04CC1"/>
    <w:rsid w:val="00A16443"/>
    <w:rsid w:val="00A203C0"/>
    <w:rsid w:val="00A33CC5"/>
    <w:rsid w:val="00A43175"/>
    <w:rsid w:val="00A47405"/>
    <w:rsid w:val="00A4771B"/>
    <w:rsid w:val="00A60934"/>
    <w:rsid w:val="00A6248F"/>
    <w:rsid w:val="00A62D5F"/>
    <w:rsid w:val="00A772CD"/>
    <w:rsid w:val="00A8783F"/>
    <w:rsid w:val="00A93DA2"/>
    <w:rsid w:val="00A96FBA"/>
    <w:rsid w:val="00A97C53"/>
    <w:rsid w:val="00AB4514"/>
    <w:rsid w:val="00AC1B53"/>
    <w:rsid w:val="00AC68FC"/>
    <w:rsid w:val="00AF3F40"/>
    <w:rsid w:val="00AF5409"/>
    <w:rsid w:val="00B029B4"/>
    <w:rsid w:val="00B02EF2"/>
    <w:rsid w:val="00B06464"/>
    <w:rsid w:val="00B06C33"/>
    <w:rsid w:val="00B07307"/>
    <w:rsid w:val="00B17AA9"/>
    <w:rsid w:val="00B24FF7"/>
    <w:rsid w:val="00B36F22"/>
    <w:rsid w:val="00B401C7"/>
    <w:rsid w:val="00B53272"/>
    <w:rsid w:val="00B62FDC"/>
    <w:rsid w:val="00B6307E"/>
    <w:rsid w:val="00B67617"/>
    <w:rsid w:val="00B71001"/>
    <w:rsid w:val="00B85B88"/>
    <w:rsid w:val="00B90C7B"/>
    <w:rsid w:val="00B95179"/>
    <w:rsid w:val="00BA7129"/>
    <w:rsid w:val="00BA758A"/>
    <w:rsid w:val="00BB1865"/>
    <w:rsid w:val="00BC7A8E"/>
    <w:rsid w:val="00BE3743"/>
    <w:rsid w:val="00BF069F"/>
    <w:rsid w:val="00BF1B3B"/>
    <w:rsid w:val="00BF7E1B"/>
    <w:rsid w:val="00C01089"/>
    <w:rsid w:val="00C14C1D"/>
    <w:rsid w:val="00C207FE"/>
    <w:rsid w:val="00C22524"/>
    <w:rsid w:val="00C35E7C"/>
    <w:rsid w:val="00C437FB"/>
    <w:rsid w:val="00C6525A"/>
    <w:rsid w:val="00C65A56"/>
    <w:rsid w:val="00C707F1"/>
    <w:rsid w:val="00C75178"/>
    <w:rsid w:val="00C762DD"/>
    <w:rsid w:val="00C85517"/>
    <w:rsid w:val="00C93371"/>
    <w:rsid w:val="00C93BF6"/>
    <w:rsid w:val="00CA109A"/>
    <w:rsid w:val="00CC0DC7"/>
    <w:rsid w:val="00CD56A3"/>
    <w:rsid w:val="00CD5B96"/>
    <w:rsid w:val="00CE4F17"/>
    <w:rsid w:val="00CE5899"/>
    <w:rsid w:val="00D040A4"/>
    <w:rsid w:val="00D10569"/>
    <w:rsid w:val="00D1475D"/>
    <w:rsid w:val="00D167EB"/>
    <w:rsid w:val="00D2078C"/>
    <w:rsid w:val="00D31663"/>
    <w:rsid w:val="00D329FD"/>
    <w:rsid w:val="00D50D29"/>
    <w:rsid w:val="00D52651"/>
    <w:rsid w:val="00D54594"/>
    <w:rsid w:val="00D5737D"/>
    <w:rsid w:val="00D755A3"/>
    <w:rsid w:val="00D76FF8"/>
    <w:rsid w:val="00D81A8D"/>
    <w:rsid w:val="00D82227"/>
    <w:rsid w:val="00D86049"/>
    <w:rsid w:val="00DB25C7"/>
    <w:rsid w:val="00DB3748"/>
    <w:rsid w:val="00DB4801"/>
    <w:rsid w:val="00DC4ED2"/>
    <w:rsid w:val="00DC7C03"/>
    <w:rsid w:val="00DE2514"/>
    <w:rsid w:val="00DE28C6"/>
    <w:rsid w:val="00DE6608"/>
    <w:rsid w:val="00DE6CA9"/>
    <w:rsid w:val="00DF598C"/>
    <w:rsid w:val="00E059D7"/>
    <w:rsid w:val="00E230C5"/>
    <w:rsid w:val="00E241B2"/>
    <w:rsid w:val="00E374AF"/>
    <w:rsid w:val="00E43C9D"/>
    <w:rsid w:val="00E50CBC"/>
    <w:rsid w:val="00E5479B"/>
    <w:rsid w:val="00E70934"/>
    <w:rsid w:val="00E81EFA"/>
    <w:rsid w:val="00E84413"/>
    <w:rsid w:val="00EA2F25"/>
    <w:rsid w:val="00EA6187"/>
    <w:rsid w:val="00EC3223"/>
    <w:rsid w:val="00EC4E84"/>
    <w:rsid w:val="00EE3A76"/>
    <w:rsid w:val="00EE4C9B"/>
    <w:rsid w:val="00EE4F20"/>
    <w:rsid w:val="00F03B6F"/>
    <w:rsid w:val="00F1037F"/>
    <w:rsid w:val="00F33B1A"/>
    <w:rsid w:val="00F467C5"/>
    <w:rsid w:val="00F5087A"/>
    <w:rsid w:val="00F56A9F"/>
    <w:rsid w:val="00F61ECD"/>
    <w:rsid w:val="00F626F4"/>
    <w:rsid w:val="00F642E6"/>
    <w:rsid w:val="00F64479"/>
    <w:rsid w:val="00F70F1F"/>
    <w:rsid w:val="00F71B81"/>
    <w:rsid w:val="00F770AD"/>
    <w:rsid w:val="00F928AE"/>
    <w:rsid w:val="00FA5796"/>
    <w:rsid w:val="00FB16DF"/>
    <w:rsid w:val="00FB5C39"/>
    <w:rsid w:val="00FC302D"/>
    <w:rsid w:val="00FC5C6B"/>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0C7B"/>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DF345-E036-453F-9670-D20CD00E5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17</Pages>
  <Words>4328</Words>
  <Characters>32741</Characters>
  <Application>Microsoft Office Word</Application>
  <DocSecurity>0</DocSecurity>
  <Lines>272</Lines>
  <Paragraphs>73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Елена А. Крапивина</cp:lastModifiedBy>
  <cp:revision>219</cp:revision>
  <cp:lastPrinted>2021-11-08T07:39:00Z</cp:lastPrinted>
  <dcterms:created xsi:type="dcterms:W3CDTF">2020-01-22T07:27:00Z</dcterms:created>
  <dcterms:modified xsi:type="dcterms:W3CDTF">2022-02-08T10:35:00Z</dcterms:modified>
</cp:coreProperties>
</file>